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CA3A9" w14:textId="6BF19E17" w:rsidR="00A741A0" w:rsidRPr="00637512" w:rsidRDefault="00855A7B" w:rsidP="008D6928">
      <w:r>
        <w:rPr>
          <w:rFonts w:cs="Arial"/>
          <w:noProof/>
        </w:rPr>
        <mc:AlternateContent>
          <mc:Choice Requires="wps">
            <w:drawing>
              <wp:anchor distT="0" distB="0" distL="114300" distR="114300" simplePos="0" relativeHeight="251656704" behindDoc="0" locked="0" layoutInCell="1" allowOverlap="1" wp14:anchorId="35B112F0" wp14:editId="5837B397">
                <wp:simplePos x="0" y="0"/>
                <wp:positionH relativeFrom="column">
                  <wp:posOffset>3265805</wp:posOffset>
                </wp:positionH>
                <wp:positionV relativeFrom="paragraph">
                  <wp:posOffset>-440690</wp:posOffset>
                </wp:positionV>
                <wp:extent cx="2400300" cy="420370"/>
                <wp:effectExtent l="381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BD4E2" w14:textId="69C4256D" w:rsidR="00202D2E" w:rsidRPr="007440C5" w:rsidRDefault="00202D2E" w:rsidP="008D6928">
                            <w:pPr>
                              <w:jc w:val="right"/>
                              <w:rPr>
                                <w:rFonts w:cs="Arial"/>
                                <w:b/>
                                <w:sz w:val="36"/>
                                <w:szCs w:val="36"/>
                              </w:rPr>
                            </w:pPr>
                            <w:r>
                              <w:rPr>
                                <w:rFonts w:cs="Arial"/>
                                <w:b/>
                                <w:sz w:val="36"/>
                                <w:szCs w:val="36"/>
                              </w:rPr>
                              <w:t>AGENDA ITEM No:</w:t>
                            </w:r>
                            <w:r w:rsidR="00855A7B">
                              <w:rPr>
                                <w:rFonts w:cs="Arial"/>
                                <w:b/>
                                <w:sz w:val="36"/>
                                <w:szCs w:val="36"/>
                              </w:rPr>
                              <w:t xml:space="preserve"> 10</w:t>
                            </w:r>
                            <w:bookmarkStart w:id="0" w:name="_GoBack"/>
                            <w:bookmarkEnd w:id="0"/>
                            <w:r>
                              <w:rPr>
                                <w:rFonts w:cs="Arial"/>
                                <w:b/>
                                <w:sz w:val="36"/>
                                <w:szCs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112F0" id="_x0000_t202" coordsize="21600,21600" o:spt="202" path="m,l,21600r21600,l21600,xe">
                <v:stroke joinstyle="miter"/>
                <v:path gradientshapeok="t" o:connecttype="rect"/>
              </v:shapetype>
              <v:shape id="Text Box 2" o:spid="_x0000_s1026" type="#_x0000_t202" style="position:absolute;margin-left:257.15pt;margin-top:-34.7pt;width:189pt;height:3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vSrgIAAKk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" filled="f" stroked="f">
                <v:textbox inset="0,0,0,0">
                  <w:txbxContent>
                    <w:p w14:paraId="7B2BD4E2" w14:textId="69C4256D" w:rsidR="00202D2E" w:rsidRPr="007440C5" w:rsidRDefault="00202D2E" w:rsidP="008D6928">
                      <w:pPr>
                        <w:jc w:val="right"/>
                        <w:rPr>
                          <w:rFonts w:cs="Arial"/>
                          <w:b/>
                          <w:sz w:val="36"/>
                          <w:szCs w:val="36"/>
                        </w:rPr>
                      </w:pPr>
                      <w:r>
                        <w:rPr>
                          <w:rFonts w:cs="Arial"/>
                          <w:b/>
                          <w:sz w:val="36"/>
                          <w:szCs w:val="36"/>
                        </w:rPr>
                        <w:t>AGENDA ITEM No:</w:t>
                      </w:r>
                      <w:r w:rsidR="00855A7B">
                        <w:rPr>
                          <w:rFonts w:cs="Arial"/>
                          <w:b/>
                          <w:sz w:val="36"/>
                          <w:szCs w:val="36"/>
                        </w:rPr>
                        <w:t xml:space="preserve"> 10</w:t>
                      </w:r>
                      <w:bookmarkStart w:id="1" w:name="_GoBack"/>
                      <w:bookmarkEnd w:id="1"/>
                      <w:r>
                        <w:rPr>
                          <w:rFonts w:cs="Arial"/>
                          <w:b/>
                          <w:sz w:val="36"/>
                          <w:szCs w:val="36"/>
                        </w:rPr>
                        <w:t xml:space="preserve">   </w:t>
                      </w:r>
                    </w:p>
                  </w:txbxContent>
                </v:textbox>
              </v:shape>
            </w:pict>
          </mc:Fallback>
        </mc:AlternateContent>
      </w:r>
    </w:p>
    <w:tbl>
      <w:tblPr>
        <w:tblW w:w="0" w:type="auto"/>
        <w:tblLook w:val="01E0" w:firstRow="1" w:lastRow="1" w:firstColumn="1" w:lastColumn="1" w:noHBand="0" w:noVBand="0"/>
      </w:tblPr>
      <w:tblGrid>
        <w:gridCol w:w="3366"/>
        <w:gridCol w:w="5920"/>
      </w:tblGrid>
      <w:tr w:rsidR="00F63A82" w:rsidRPr="00637512" w14:paraId="678B9F2B" w14:textId="77777777" w:rsidTr="2FB5666A">
        <w:tc>
          <w:tcPr>
            <w:tcW w:w="9286" w:type="dxa"/>
            <w:gridSpan w:val="2"/>
          </w:tcPr>
          <w:p w14:paraId="162E7E33" w14:textId="77777777" w:rsidR="00F63A82" w:rsidRPr="00637512" w:rsidRDefault="00F63A82" w:rsidP="00F63A82">
            <w:pPr>
              <w:jc w:val="center"/>
              <w:rPr>
                <w:rFonts w:ascii="Tahoma" w:hAnsi="Tahoma" w:cs="Tahoma"/>
                <w:b/>
                <w:sz w:val="48"/>
              </w:rPr>
            </w:pPr>
            <w:r w:rsidRPr="00637512">
              <w:rPr>
                <w:rFonts w:ascii="Tahoma" w:hAnsi="Tahoma" w:cs="Tahoma"/>
                <w:b/>
                <w:sz w:val="48"/>
              </w:rPr>
              <w:t>North West London Joint Health Overview and Scrutiny Committee</w:t>
            </w:r>
          </w:p>
          <w:p w14:paraId="672A6659" w14:textId="77777777" w:rsidR="00F63A82" w:rsidRPr="00637512" w:rsidRDefault="00F63A82" w:rsidP="00A741A0"/>
          <w:p w14:paraId="0A37501D" w14:textId="77777777" w:rsidR="00F63A82" w:rsidRPr="00637512" w:rsidRDefault="00F63A82" w:rsidP="00A741A0"/>
        </w:tc>
      </w:tr>
      <w:tr w:rsidR="00A741A0" w:rsidRPr="00637512" w14:paraId="21D3826D" w14:textId="77777777" w:rsidTr="2FB5666A">
        <w:tc>
          <w:tcPr>
            <w:tcW w:w="3366" w:type="dxa"/>
          </w:tcPr>
          <w:p w14:paraId="3101716D" w14:textId="77777777" w:rsidR="00A741A0" w:rsidRPr="00637512" w:rsidRDefault="00A741A0" w:rsidP="00D47BBB">
            <w:pPr>
              <w:tabs>
                <w:tab w:val="left" w:pos="3544"/>
              </w:tabs>
              <w:rPr>
                <w:b/>
              </w:rPr>
            </w:pPr>
            <w:r w:rsidRPr="00637512">
              <w:rPr>
                <w:b/>
              </w:rPr>
              <w:t>Date:</w:t>
            </w:r>
          </w:p>
          <w:p w14:paraId="5DAB6C7B" w14:textId="77777777" w:rsidR="00D47BBB" w:rsidRPr="00637512" w:rsidRDefault="00D47BBB" w:rsidP="00D47BBB">
            <w:pPr>
              <w:tabs>
                <w:tab w:val="left" w:pos="3544"/>
              </w:tabs>
              <w:rPr>
                <w:b/>
              </w:rPr>
            </w:pPr>
          </w:p>
        </w:tc>
        <w:tc>
          <w:tcPr>
            <w:tcW w:w="5920" w:type="dxa"/>
          </w:tcPr>
          <w:p w14:paraId="478D2D84" w14:textId="746D7091" w:rsidR="00311793" w:rsidRPr="00637512" w:rsidRDefault="00DD2F74" w:rsidP="00D47BBB">
            <w:pPr>
              <w:tabs>
                <w:tab w:val="left" w:pos="3544"/>
              </w:tabs>
            </w:pPr>
            <w:r w:rsidRPr="00637512">
              <w:t>Tuesday</w:t>
            </w:r>
            <w:r w:rsidR="00F63A82" w:rsidRPr="00637512">
              <w:t xml:space="preserve"> </w:t>
            </w:r>
            <w:r w:rsidRPr="00637512">
              <w:t>12</w:t>
            </w:r>
            <w:r w:rsidR="00F63A82" w:rsidRPr="00637512">
              <w:rPr>
                <w:vertAlign w:val="superscript"/>
              </w:rPr>
              <w:t>th</w:t>
            </w:r>
            <w:r w:rsidR="00F63A82" w:rsidRPr="00637512">
              <w:t xml:space="preserve"> </w:t>
            </w:r>
            <w:r w:rsidRPr="00637512">
              <w:t>March 2019</w:t>
            </w:r>
          </w:p>
        </w:tc>
      </w:tr>
      <w:tr w:rsidR="00A741A0" w:rsidRPr="00637512" w14:paraId="2705E81A" w14:textId="77777777" w:rsidTr="2FB5666A">
        <w:tc>
          <w:tcPr>
            <w:tcW w:w="3366" w:type="dxa"/>
          </w:tcPr>
          <w:p w14:paraId="1F2BEAAC" w14:textId="77777777" w:rsidR="00A741A0" w:rsidRPr="00637512" w:rsidRDefault="00E87FF7" w:rsidP="00D47BBB">
            <w:pPr>
              <w:tabs>
                <w:tab w:val="left" w:pos="3544"/>
              </w:tabs>
              <w:rPr>
                <w:b/>
              </w:rPr>
            </w:pPr>
            <w:r w:rsidRPr="00637512">
              <w:rPr>
                <w:b/>
              </w:rPr>
              <w:t>Classification:</w:t>
            </w:r>
          </w:p>
          <w:p w14:paraId="02EB378F" w14:textId="77777777" w:rsidR="00D47BBB" w:rsidRPr="00637512" w:rsidRDefault="00D47BBB" w:rsidP="00D47BBB">
            <w:pPr>
              <w:tabs>
                <w:tab w:val="left" w:pos="3544"/>
              </w:tabs>
              <w:rPr>
                <w:b/>
              </w:rPr>
            </w:pPr>
          </w:p>
        </w:tc>
        <w:tc>
          <w:tcPr>
            <w:tcW w:w="5920" w:type="dxa"/>
          </w:tcPr>
          <w:p w14:paraId="317D2CA6" w14:textId="77777777" w:rsidR="00311793" w:rsidRPr="00637512" w:rsidRDefault="00D47BBB" w:rsidP="00D47BBB">
            <w:pPr>
              <w:tabs>
                <w:tab w:val="left" w:pos="3544"/>
              </w:tabs>
            </w:pPr>
            <w:r w:rsidRPr="00637512">
              <w:t xml:space="preserve">General Release </w:t>
            </w:r>
          </w:p>
          <w:p w14:paraId="6A05A809" w14:textId="77777777" w:rsidR="00D47BBB" w:rsidRPr="00637512" w:rsidRDefault="00D47BBB" w:rsidP="00D47BBB">
            <w:pPr>
              <w:tabs>
                <w:tab w:val="left" w:pos="3544"/>
              </w:tabs>
            </w:pPr>
          </w:p>
        </w:tc>
      </w:tr>
      <w:tr w:rsidR="00A741A0" w:rsidRPr="00637512" w14:paraId="6BB186C1" w14:textId="77777777" w:rsidTr="2FB5666A">
        <w:tc>
          <w:tcPr>
            <w:tcW w:w="3366" w:type="dxa"/>
          </w:tcPr>
          <w:p w14:paraId="3728E60B" w14:textId="77777777" w:rsidR="00A741A0" w:rsidRPr="00637512" w:rsidRDefault="00A741A0" w:rsidP="00D47BBB">
            <w:pPr>
              <w:tabs>
                <w:tab w:val="left" w:pos="3544"/>
              </w:tabs>
              <w:rPr>
                <w:b/>
              </w:rPr>
            </w:pPr>
            <w:r w:rsidRPr="00637512">
              <w:rPr>
                <w:b/>
              </w:rPr>
              <w:t>Title:</w:t>
            </w:r>
          </w:p>
          <w:p w14:paraId="5A39BBE3" w14:textId="77777777" w:rsidR="00D47BBB" w:rsidRPr="00637512" w:rsidRDefault="00D47BBB" w:rsidP="00D47BBB">
            <w:pPr>
              <w:tabs>
                <w:tab w:val="left" w:pos="3544"/>
              </w:tabs>
              <w:rPr>
                <w:b/>
              </w:rPr>
            </w:pPr>
          </w:p>
        </w:tc>
        <w:tc>
          <w:tcPr>
            <w:tcW w:w="5920" w:type="dxa"/>
          </w:tcPr>
          <w:p w14:paraId="2D357FAC" w14:textId="53FE8CCE" w:rsidR="00311793" w:rsidRPr="00637512" w:rsidRDefault="00DD2F74" w:rsidP="00D47BBB">
            <w:pPr>
              <w:tabs>
                <w:tab w:val="left" w:pos="3544"/>
              </w:tabs>
            </w:pPr>
            <w:r w:rsidRPr="00637512">
              <w:t>Annual review of the JHOSC</w:t>
            </w:r>
          </w:p>
        </w:tc>
      </w:tr>
      <w:tr w:rsidR="00A741A0" w:rsidRPr="00637512" w14:paraId="668731B6" w14:textId="77777777" w:rsidTr="2FB5666A">
        <w:tc>
          <w:tcPr>
            <w:tcW w:w="3366" w:type="dxa"/>
          </w:tcPr>
          <w:p w14:paraId="7D368FDE" w14:textId="77777777" w:rsidR="00A741A0" w:rsidRPr="00637512" w:rsidRDefault="00E87FF7" w:rsidP="00D47BBB">
            <w:pPr>
              <w:tabs>
                <w:tab w:val="left" w:pos="3544"/>
              </w:tabs>
              <w:rPr>
                <w:b/>
              </w:rPr>
            </w:pPr>
            <w:r w:rsidRPr="00637512">
              <w:rPr>
                <w:b/>
              </w:rPr>
              <w:t>Report of:</w:t>
            </w:r>
          </w:p>
          <w:p w14:paraId="41C8F396" w14:textId="77777777" w:rsidR="00D47BBB" w:rsidRPr="00637512" w:rsidRDefault="00D47BBB" w:rsidP="00D47BBB">
            <w:pPr>
              <w:tabs>
                <w:tab w:val="left" w:pos="3544"/>
              </w:tabs>
              <w:rPr>
                <w:b/>
              </w:rPr>
            </w:pPr>
          </w:p>
        </w:tc>
        <w:tc>
          <w:tcPr>
            <w:tcW w:w="5920" w:type="dxa"/>
          </w:tcPr>
          <w:p w14:paraId="52E3DFEA" w14:textId="445B388E" w:rsidR="00311793" w:rsidRPr="00637512" w:rsidRDefault="00311793" w:rsidP="2FB5666A">
            <w:pPr>
              <w:tabs>
                <w:tab w:val="left" w:pos="3544"/>
              </w:tabs>
            </w:pPr>
          </w:p>
        </w:tc>
      </w:tr>
      <w:tr w:rsidR="00A741A0" w:rsidRPr="00637512" w14:paraId="79AD366A" w14:textId="77777777" w:rsidTr="2FB5666A">
        <w:tc>
          <w:tcPr>
            <w:tcW w:w="3366" w:type="dxa"/>
          </w:tcPr>
          <w:p w14:paraId="1ACEA925" w14:textId="77777777" w:rsidR="00A741A0" w:rsidRPr="00637512" w:rsidRDefault="00E87FF7" w:rsidP="00D47BBB">
            <w:pPr>
              <w:tabs>
                <w:tab w:val="left" w:pos="3544"/>
              </w:tabs>
              <w:rPr>
                <w:b/>
              </w:rPr>
            </w:pPr>
            <w:r w:rsidRPr="00637512">
              <w:rPr>
                <w:b/>
              </w:rPr>
              <w:t>Policy Context:</w:t>
            </w:r>
          </w:p>
          <w:p w14:paraId="72A3D3EC" w14:textId="77777777" w:rsidR="00D47BBB" w:rsidRPr="00637512" w:rsidRDefault="00D47BBB" w:rsidP="00D47BBB">
            <w:pPr>
              <w:tabs>
                <w:tab w:val="left" w:pos="3544"/>
              </w:tabs>
              <w:rPr>
                <w:b/>
              </w:rPr>
            </w:pPr>
          </w:p>
        </w:tc>
        <w:tc>
          <w:tcPr>
            <w:tcW w:w="5920" w:type="dxa"/>
          </w:tcPr>
          <w:p w14:paraId="72C82AEE" w14:textId="6C3CA136" w:rsidR="00311793" w:rsidRPr="00637512" w:rsidRDefault="2FB5666A" w:rsidP="2FB5666A">
            <w:pPr>
              <w:tabs>
                <w:tab w:val="left" w:pos="3544"/>
              </w:tabs>
            </w:pPr>
            <w:r w:rsidRPr="00637512">
              <w:t>North West London Joint Health Overview and Scrutiny Commi</w:t>
            </w:r>
            <w:r w:rsidR="00EE79A9" w:rsidRPr="00637512">
              <w:t>t</w:t>
            </w:r>
            <w:r w:rsidRPr="00637512">
              <w:t>tee Governance</w:t>
            </w:r>
          </w:p>
          <w:p w14:paraId="1A7073F6" w14:textId="79F15ABE" w:rsidR="00311793" w:rsidRPr="00637512" w:rsidRDefault="00311793" w:rsidP="2FB5666A">
            <w:pPr>
              <w:tabs>
                <w:tab w:val="left" w:pos="3544"/>
              </w:tabs>
            </w:pPr>
          </w:p>
        </w:tc>
      </w:tr>
      <w:tr w:rsidR="00E87FF7" w:rsidRPr="00637512" w14:paraId="46C04FFE" w14:textId="77777777" w:rsidTr="2FB5666A">
        <w:tc>
          <w:tcPr>
            <w:tcW w:w="3366" w:type="dxa"/>
          </w:tcPr>
          <w:p w14:paraId="2146BC3A" w14:textId="77777777" w:rsidR="00311793" w:rsidRPr="00637512" w:rsidRDefault="00E87FF7" w:rsidP="00D47BBB">
            <w:pPr>
              <w:tabs>
                <w:tab w:val="left" w:pos="3544"/>
              </w:tabs>
              <w:rPr>
                <w:b/>
              </w:rPr>
            </w:pPr>
            <w:r w:rsidRPr="00637512">
              <w:rPr>
                <w:b/>
              </w:rPr>
              <w:t>Report Author</w:t>
            </w:r>
            <w:r w:rsidR="005E2A5E" w:rsidRPr="00637512">
              <w:rPr>
                <w:b/>
              </w:rPr>
              <w:t xml:space="preserve"> and </w:t>
            </w:r>
          </w:p>
          <w:p w14:paraId="4F67078E" w14:textId="77777777" w:rsidR="00311793" w:rsidRPr="00637512" w:rsidRDefault="005E2A5E" w:rsidP="00D47BBB">
            <w:pPr>
              <w:tabs>
                <w:tab w:val="left" w:pos="3544"/>
              </w:tabs>
              <w:rPr>
                <w:b/>
              </w:rPr>
            </w:pPr>
            <w:r w:rsidRPr="00637512">
              <w:rPr>
                <w:b/>
              </w:rPr>
              <w:t>Contact Details</w:t>
            </w:r>
            <w:r w:rsidR="00E87FF7" w:rsidRPr="00637512">
              <w:rPr>
                <w:b/>
              </w:rPr>
              <w:t>:</w:t>
            </w:r>
          </w:p>
        </w:tc>
        <w:tc>
          <w:tcPr>
            <w:tcW w:w="5920" w:type="dxa"/>
          </w:tcPr>
          <w:p w14:paraId="3B1EBBAA" w14:textId="3EB204B1" w:rsidR="00E87FF7" w:rsidRPr="00637512" w:rsidRDefault="2FB5666A" w:rsidP="2FB5666A">
            <w:pPr>
              <w:tabs>
                <w:tab w:val="left" w:pos="3544"/>
              </w:tabs>
              <w:rPr>
                <w:b/>
                <w:bCs/>
              </w:rPr>
            </w:pPr>
            <w:r w:rsidRPr="00637512">
              <w:rPr>
                <w:b/>
                <w:bCs/>
              </w:rPr>
              <w:t>Aaron Hardy (020 7641 2894)</w:t>
            </w:r>
          </w:p>
          <w:p w14:paraId="38C793D6" w14:textId="4EDDC60E" w:rsidR="00D47BBB" w:rsidRPr="00637512" w:rsidRDefault="00855A7B" w:rsidP="2FB5666A">
            <w:pPr>
              <w:tabs>
                <w:tab w:val="left" w:pos="3544"/>
              </w:tabs>
              <w:rPr>
                <w:b/>
                <w:bCs/>
              </w:rPr>
            </w:pPr>
            <w:hyperlink r:id="rId11">
              <w:r w:rsidR="2FB5666A" w:rsidRPr="00637512">
                <w:rPr>
                  <w:rStyle w:val="Hyperlink"/>
                  <w:b/>
                  <w:bCs/>
                </w:rPr>
                <w:t>ahardy1@westminster.gov.uk</w:t>
              </w:r>
            </w:hyperlink>
            <w:r w:rsidR="2FB5666A" w:rsidRPr="00637512">
              <w:rPr>
                <w:b/>
                <w:bCs/>
              </w:rPr>
              <w:t xml:space="preserve"> </w:t>
            </w:r>
          </w:p>
        </w:tc>
      </w:tr>
    </w:tbl>
    <w:p w14:paraId="0D0B940D" w14:textId="77777777" w:rsidR="00A741A0" w:rsidRPr="00637512" w:rsidRDefault="00A741A0" w:rsidP="00846AD8">
      <w:pPr>
        <w:tabs>
          <w:tab w:val="left" w:pos="3544"/>
        </w:tabs>
      </w:pPr>
    </w:p>
    <w:p w14:paraId="0E27B00A" w14:textId="77777777" w:rsidR="00F63A82" w:rsidRPr="00637512" w:rsidRDefault="00F63A82" w:rsidP="00846AD8">
      <w:pPr>
        <w:tabs>
          <w:tab w:val="left" w:pos="3544"/>
        </w:tabs>
      </w:pPr>
    </w:p>
    <w:p w14:paraId="3EFF3FBB" w14:textId="77777777" w:rsidR="00C004F2" w:rsidRPr="00637512" w:rsidRDefault="002E2638" w:rsidP="00F63A82">
      <w:pPr>
        <w:pStyle w:val="multinumbering"/>
        <w:spacing w:after="0"/>
        <w:jc w:val="both"/>
        <w:rPr>
          <w:b/>
        </w:rPr>
      </w:pPr>
      <w:r w:rsidRPr="00637512">
        <w:rPr>
          <w:b/>
        </w:rPr>
        <w:t>1.</w:t>
      </w:r>
      <w:r w:rsidRPr="00637512">
        <w:rPr>
          <w:b/>
        </w:rPr>
        <w:tab/>
      </w:r>
      <w:r w:rsidR="00C004F2" w:rsidRPr="00637512">
        <w:rPr>
          <w:b/>
        </w:rPr>
        <w:t>Executive Summary</w:t>
      </w:r>
    </w:p>
    <w:p w14:paraId="60061E4C" w14:textId="77777777" w:rsidR="00F63A82" w:rsidRPr="00637512" w:rsidRDefault="00F63A82" w:rsidP="00F63A82">
      <w:pPr>
        <w:pStyle w:val="multinumbering"/>
        <w:spacing w:after="0"/>
        <w:jc w:val="both"/>
        <w:rPr>
          <w:b/>
        </w:rPr>
      </w:pPr>
    </w:p>
    <w:p w14:paraId="29B9DD00" w14:textId="7FC27104" w:rsidR="00D47BBB" w:rsidRPr="00637512" w:rsidRDefault="00A87844" w:rsidP="00A87844">
      <w:pPr>
        <w:pStyle w:val="multinumbering"/>
        <w:tabs>
          <w:tab w:val="left" w:pos="709"/>
        </w:tabs>
        <w:ind w:left="709" w:hanging="709"/>
        <w:jc w:val="both"/>
      </w:pPr>
      <w:r w:rsidRPr="00637512">
        <w:t>1.1</w:t>
      </w:r>
      <w:r w:rsidRPr="00637512">
        <w:tab/>
      </w:r>
      <w:r w:rsidR="00C152E3" w:rsidRPr="00637512">
        <w:rPr>
          <w:b/>
        </w:rPr>
        <w:tab/>
      </w:r>
      <w:r w:rsidR="00EE79A9" w:rsidRPr="00637512">
        <w:t xml:space="preserve">The North West London Joint Health Overview and Scrutiny Committee’s (JHOSC) terms of reference requires an annual </w:t>
      </w:r>
      <w:r w:rsidR="00761A40" w:rsidRPr="00637512">
        <w:t xml:space="preserve">review </w:t>
      </w:r>
      <w:r w:rsidRPr="00637512">
        <w:t>of whether there is a need for the JHOSC to continue or whether it has fulfilled its remit.</w:t>
      </w:r>
    </w:p>
    <w:p w14:paraId="79C90A68" w14:textId="47608484" w:rsidR="00A87844" w:rsidRPr="00637512" w:rsidRDefault="00A87844" w:rsidP="00A87844">
      <w:pPr>
        <w:pStyle w:val="multinumbering"/>
        <w:tabs>
          <w:tab w:val="left" w:pos="709"/>
        </w:tabs>
        <w:jc w:val="both"/>
      </w:pPr>
      <w:r w:rsidRPr="00637512">
        <w:t>1.2</w:t>
      </w:r>
      <w:r w:rsidRPr="00637512">
        <w:tab/>
        <w:t>This paper outlines the suggested process for undertaking the review.</w:t>
      </w:r>
    </w:p>
    <w:p w14:paraId="25FFEFB3" w14:textId="676C96EC" w:rsidR="00C004F2" w:rsidRPr="00637512" w:rsidRDefault="002E2638" w:rsidP="00F63A82">
      <w:pPr>
        <w:pStyle w:val="multinumbering"/>
        <w:tabs>
          <w:tab w:val="left" w:pos="709"/>
        </w:tabs>
        <w:spacing w:after="0"/>
        <w:jc w:val="both"/>
        <w:rPr>
          <w:b/>
        </w:rPr>
      </w:pPr>
      <w:r w:rsidRPr="00637512">
        <w:rPr>
          <w:b/>
        </w:rPr>
        <w:t>2.</w:t>
      </w:r>
      <w:r w:rsidRPr="00637512">
        <w:rPr>
          <w:b/>
        </w:rPr>
        <w:tab/>
      </w:r>
      <w:r w:rsidR="00C152E3" w:rsidRPr="00637512">
        <w:rPr>
          <w:b/>
        </w:rPr>
        <w:t xml:space="preserve">Key </w:t>
      </w:r>
      <w:r w:rsidR="00F63A82" w:rsidRPr="00637512">
        <w:rPr>
          <w:b/>
        </w:rPr>
        <w:t>m</w:t>
      </w:r>
      <w:r w:rsidR="00C152E3" w:rsidRPr="00637512">
        <w:rPr>
          <w:b/>
        </w:rPr>
        <w:t xml:space="preserve">atters for the </w:t>
      </w:r>
      <w:r w:rsidR="00F63A82" w:rsidRPr="00637512">
        <w:rPr>
          <w:b/>
        </w:rPr>
        <w:t>NWL</w:t>
      </w:r>
      <w:r w:rsidR="00DD2F74" w:rsidRPr="00637512">
        <w:rPr>
          <w:b/>
        </w:rPr>
        <w:t xml:space="preserve"> </w:t>
      </w:r>
      <w:r w:rsidR="00F63A82" w:rsidRPr="00637512">
        <w:rPr>
          <w:b/>
        </w:rPr>
        <w:t>JHOSC’s</w:t>
      </w:r>
      <w:r w:rsidR="00C152E3" w:rsidRPr="00637512">
        <w:rPr>
          <w:b/>
        </w:rPr>
        <w:t xml:space="preserve"> </w:t>
      </w:r>
      <w:r w:rsidR="00F63A82" w:rsidRPr="00637512">
        <w:rPr>
          <w:b/>
        </w:rPr>
        <w:t>c</w:t>
      </w:r>
      <w:r w:rsidR="00C152E3" w:rsidRPr="00637512">
        <w:rPr>
          <w:b/>
        </w:rPr>
        <w:t>onsideration</w:t>
      </w:r>
    </w:p>
    <w:p w14:paraId="3DEEC669" w14:textId="77777777" w:rsidR="00F63A82" w:rsidRPr="00637512" w:rsidRDefault="00F63A82" w:rsidP="00F63A82">
      <w:pPr>
        <w:pStyle w:val="multinumbering"/>
        <w:tabs>
          <w:tab w:val="left" w:pos="709"/>
        </w:tabs>
        <w:spacing w:after="0"/>
        <w:jc w:val="both"/>
      </w:pPr>
    </w:p>
    <w:p w14:paraId="3EB22CEE" w14:textId="5132B782" w:rsidR="00A87844" w:rsidRPr="00637512" w:rsidRDefault="00A87844" w:rsidP="00A87844">
      <w:pPr>
        <w:jc w:val="both"/>
      </w:pPr>
      <w:r w:rsidRPr="00637512">
        <w:t>2.1</w:t>
      </w:r>
      <w:r w:rsidRPr="00637512">
        <w:tab/>
      </w:r>
      <w:r w:rsidR="00DD2F74" w:rsidRPr="00637512">
        <w:t>The joint committee is asked to provide a view on</w:t>
      </w:r>
      <w:r w:rsidRPr="00637512">
        <w:t>:</w:t>
      </w:r>
    </w:p>
    <w:p w14:paraId="12B3EC90" w14:textId="4D2943B3" w:rsidR="00A87844" w:rsidRPr="00637512" w:rsidRDefault="00A87844" w:rsidP="00A87844">
      <w:pPr>
        <w:pStyle w:val="ListParagraph"/>
        <w:numPr>
          <w:ilvl w:val="0"/>
          <w:numId w:val="3"/>
        </w:numPr>
        <w:jc w:val="both"/>
      </w:pPr>
      <w:r w:rsidRPr="00637512">
        <w:t>The proposed scope of the review</w:t>
      </w:r>
    </w:p>
    <w:p w14:paraId="571A36E7" w14:textId="1886C31E" w:rsidR="00A87844" w:rsidRPr="00637512" w:rsidRDefault="00A87844" w:rsidP="00A87844">
      <w:pPr>
        <w:pStyle w:val="ListParagraph"/>
        <w:numPr>
          <w:ilvl w:val="0"/>
          <w:numId w:val="3"/>
        </w:numPr>
        <w:jc w:val="both"/>
      </w:pPr>
      <w:r w:rsidRPr="00637512">
        <w:t xml:space="preserve">The </w:t>
      </w:r>
      <w:r w:rsidR="00DD2F74" w:rsidRPr="00637512">
        <w:t xml:space="preserve">proposed process for </w:t>
      </w:r>
      <w:r w:rsidRPr="00637512">
        <w:t>the review</w:t>
      </w:r>
    </w:p>
    <w:p w14:paraId="3656B9AB" w14:textId="77777777" w:rsidR="00F63A82" w:rsidRPr="00637512" w:rsidRDefault="00F63A82" w:rsidP="00F63A82">
      <w:pPr>
        <w:jc w:val="both"/>
      </w:pPr>
    </w:p>
    <w:p w14:paraId="0F479E5B" w14:textId="454DFA31" w:rsidR="003B1E18" w:rsidRPr="00637512" w:rsidRDefault="00855A7B" w:rsidP="00F63A82">
      <w:pPr>
        <w:jc w:val="both"/>
        <w:rPr>
          <w:b/>
        </w:rPr>
      </w:pPr>
      <w:r>
        <w:rPr>
          <w:rFonts w:cs="Arial"/>
          <w:b/>
          <w:noProof/>
        </w:rPr>
        <mc:AlternateContent>
          <mc:Choice Requires="wps">
            <w:drawing>
              <wp:anchor distT="0" distB="0" distL="114300" distR="114300" simplePos="0" relativeHeight="251658752" behindDoc="0" locked="0" layoutInCell="0" allowOverlap="1" wp14:anchorId="4C70C4E2" wp14:editId="4BB04B85">
                <wp:simplePos x="0" y="0"/>
                <wp:positionH relativeFrom="margin">
                  <wp:posOffset>1944370</wp:posOffset>
                </wp:positionH>
                <wp:positionV relativeFrom="paragraph">
                  <wp:posOffset>28575</wp:posOffset>
                </wp:positionV>
                <wp:extent cx="0" cy="9072880"/>
                <wp:effectExtent l="0" t="0" r="3175"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28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E5BBE6E" id="Line 4"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3.1pt,2.25pt" to="153.1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" o:allowincell="f" stroked="f" strokeweight="1pt">
                <w10:wrap anchorx="margin"/>
              </v:line>
            </w:pict>
          </mc:Fallback>
        </mc:AlternateContent>
      </w:r>
      <w:r>
        <w:rPr>
          <w:rFonts w:cs="Arial"/>
          <w:b/>
          <w:noProof/>
        </w:rPr>
        <mc:AlternateContent>
          <mc:Choice Requires="wps">
            <w:drawing>
              <wp:anchor distT="0" distB="0" distL="114300" distR="114300" simplePos="0" relativeHeight="251657728" behindDoc="0" locked="0" layoutInCell="1" allowOverlap="1" wp14:anchorId="38FDF7B7" wp14:editId="232B101D">
                <wp:simplePos x="0" y="0"/>
                <wp:positionH relativeFrom="column">
                  <wp:posOffset>3723005</wp:posOffset>
                </wp:positionH>
                <wp:positionV relativeFrom="paragraph">
                  <wp:posOffset>-314325</wp:posOffset>
                </wp:positionV>
                <wp:extent cx="2057400" cy="342900"/>
                <wp:effectExtent l="381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B0818" w14:textId="77777777" w:rsidR="00202D2E" w:rsidRDefault="00202D2E" w:rsidP="008D6928">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DF7B7" id="Text Box 3" o:spid="_x0000_s1027" type="#_x0000_t202" style="position:absolute;left:0;text-align:left;margin-left:293.15pt;margin-top:-24.75pt;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80rQIAALA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" filled="f" stroked="f">
                <v:textbox inset="0,0,0,0">
                  <w:txbxContent>
                    <w:p w14:paraId="45FB0818" w14:textId="77777777" w:rsidR="00202D2E" w:rsidRDefault="00202D2E" w:rsidP="008D6928">
                      <w:pPr>
                        <w:jc w:val="right"/>
                      </w:pPr>
                    </w:p>
                  </w:txbxContent>
                </v:textbox>
              </v:shape>
            </w:pict>
          </mc:Fallback>
        </mc:AlternateContent>
      </w:r>
      <w:r w:rsidR="00C152E3" w:rsidRPr="00637512">
        <w:rPr>
          <w:b/>
        </w:rPr>
        <w:t>3</w:t>
      </w:r>
      <w:r w:rsidR="008B02EC" w:rsidRPr="00637512">
        <w:rPr>
          <w:b/>
        </w:rPr>
        <w:t>.</w:t>
      </w:r>
      <w:r w:rsidR="008B02EC" w:rsidRPr="00637512">
        <w:rPr>
          <w:b/>
        </w:rPr>
        <w:tab/>
      </w:r>
      <w:r w:rsidR="008D6928" w:rsidRPr="00637512">
        <w:rPr>
          <w:b/>
        </w:rPr>
        <w:t>B</w:t>
      </w:r>
      <w:r w:rsidR="004056E2" w:rsidRPr="00637512">
        <w:rPr>
          <w:b/>
        </w:rPr>
        <w:t>ackgroun</w:t>
      </w:r>
      <w:r w:rsidR="00D739DE" w:rsidRPr="00637512">
        <w:rPr>
          <w:b/>
        </w:rPr>
        <w:t>d</w:t>
      </w:r>
    </w:p>
    <w:p w14:paraId="049F31CB" w14:textId="77777777" w:rsidR="00F63A82" w:rsidRPr="00637512" w:rsidRDefault="00F63A82" w:rsidP="00F63A82">
      <w:pPr>
        <w:jc w:val="both"/>
      </w:pPr>
    </w:p>
    <w:p w14:paraId="2DB5B679" w14:textId="77777777" w:rsidR="00EF49D3" w:rsidRDefault="00A87844" w:rsidP="00EF49D3">
      <w:pPr>
        <w:spacing w:line="240" w:lineRule="atLeast"/>
        <w:rPr>
          <w:rFonts w:cs="Arial"/>
          <w:lang w:eastAsia="en-GB"/>
        </w:rPr>
      </w:pPr>
      <w:r w:rsidRPr="00637512">
        <w:rPr>
          <w:rFonts w:cs="Arial"/>
        </w:rPr>
        <w:t>3.1</w:t>
      </w:r>
      <w:r w:rsidRPr="00637512">
        <w:rPr>
          <w:rFonts w:cs="Arial"/>
        </w:rPr>
        <w:tab/>
      </w:r>
      <w:r w:rsidR="00637512">
        <w:rPr>
          <w:rFonts w:cs="Arial"/>
        </w:rPr>
        <w:t xml:space="preserve">The </w:t>
      </w:r>
      <w:r w:rsidR="00EF49D3" w:rsidRPr="00EF49D3">
        <w:rPr>
          <w:rFonts w:cs="Arial"/>
          <w:lang w:eastAsia="en-GB"/>
        </w:rPr>
        <w:t>terms</w:t>
      </w:r>
      <w:r w:rsidR="00EF49D3">
        <w:rPr>
          <w:rFonts w:cs="Arial"/>
          <w:lang w:eastAsia="en-GB"/>
        </w:rPr>
        <w:t xml:space="preserve"> of reference for the JHOSC lay out its responsibilities as </w:t>
      </w:r>
    </w:p>
    <w:p w14:paraId="712BE2DF" w14:textId="5990F5AF" w:rsidR="00EF49D3" w:rsidRDefault="00A075CE" w:rsidP="00EF49D3">
      <w:pPr>
        <w:pStyle w:val="ListParagraph"/>
        <w:numPr>
          <w:ilvl w:val="0"/>
          <w:numId w:val="4"/>
        </w:numPr>
        <w:spacing w:line="240" w:lineRule="atLeast"/>
        <w:ind w:left="1560" w:hanging="426"/>
        <w:rPr>
          <w:rFonts w:cs="Arial"/>
          <w:lang w:eastAsia="en-GB"/>
        </w:rPr>
      </w:pPr>
      <w:r>
        <w:rPr>
          <w:rFonts w:cs="Arial"/>
          <w:lang w:eastAsia="en-GB"/>
        </w:rPr>
        <w:t>S</w:t>
      </w:r>
      <w:r w:rsidR="00EF49D3" w:rsidRPr="00EF49D3">
        <w:rPr>
          <w:rFonts w:cs="Arial"/>
          <w:lang w:eastAsia="en-GB"/>
        </w:rPr>
        <w:t xml:space="preserve">crutinise the ‘Shaping a Healthier Future’ </w:t>
      </w:r>
      <w:r w:rsidR="00EF49D3">
        <w:rPr>
          <w:rFonts w:cs="Arial"/>
          <w:lang w:eastAsia="en-GB"/>
        </w:rPr>
        <w:t>programme</w:t>
      </w:r>
    </w:p>
    <w:p w14:paraId="1B41A3C0" w14:textId="287C428F" w:rsidR="00EF49D3" w:rsidRPr="00A075CE" w:rsidRDefault="00A075CE" w:rsidP="00A075CE">
      <w:pPr>
        <w:pStyle w:val="ListParagraph"/>
        <w:numPr>
          <w:ilvl w:val="0"/>
          <w:numId w:val="4"/>
        </w:numPr>
        <w:spacing w:line="240" w:lineRule="atLeast"/>
        <w:ind w:left="1560" w:hanging="426"/>
        <w:rPr>
          <w:rFonts w:cs="Arial"/>
          <w:lang w:eastAsia="en-GB"/>
        </w:rPr>
      </w:pPr>
      <w:r>
        <w:rPr>
          <w:rFonts w:cs="Arial"/>
          <w:lang w:eastAsia="en-GB"/>
        </w:rPr>
        <w:t>S</w:t>
      </w:r>
      <w:r w:rsidR="00EF49D3" w:rsidRPr="00EF49D3">
        <w:rPr>
          <w:rFonts w:cs="Arial"/>
          <w:lang w:eastAsia="en-GB"/>
        </w:rPr>
        <w:t>crutinise the Sustainability and Transformation Plan for North West London</w:t>
      </w:r>
    </w:p>
    <w:p w14:paraId="44C1AAA6" w14:textId="392D051E" w:rsidR="00EF49D3" w:rsidRDefault="00EF49D3" w:rsidP="00EF49D3">
      <w:pPr>
        <w:pStyle w:val="ListParagraph"/>
        <w:numPr>
          <w:ilvl w:val="0"/>
          <w:numId w:val="4"/>
        </w:numPr>
        <w:spacing w:line="240" w:lineRule="atLeast"/>
        <w:ind w:left="1560" w:hanging="426"/>
        <w:rPr>
          <w:rFonts w:cs="Arial"/>
          <w:lang w:eastAsia="en-GB"/>
        </w:rPr>
      </w:pPr>
      <w:r w:rsidRPr="00EF49D3">
        <w:rPr>
          <w:rFonts w:cs="Arial"/>
          <w:lang w:eastAsia="en-GB"/>
        </w:rPr>
        <w:t xml:space="preserve">review and scrutinise decision </w:t>
      </w:r>
      <w:r w:rsidR="00A075CE" w:rsidRPr="00EF49D3">
        <w:rPr>
          <w:rFonts w:cs="Arial"/>
          <w:lang w:eastAsia="en-GB"/>
        </w:rPr>
        <w:t>made,</w:t>
      </w:r>
      <w:r w:rsidRPr="00EF49D3">
        <w:rPr>
          <w:rFonts w:cs="Arial"/>
          <w:lang w:eastAsia="en-GB"/>
        </w:rPr>
        <w:t xml:space="preserve"> or actions taken by </w:t>
      </w:r>
      <w:r w:rsidR="00A075CE" w:rsidRPr="00A075CE">
        <w:rPr>
          <w:rFonts w:cs="Arial"/>
          <w:lang w:eastAsia="en-GB"/>
        </w:rPr>
        <w:t xml:space="preserve">North West London Collaboration of Clinical Commissioning Groups </w:t>
      </w:r>
      <w:r w:rsidRPr="00EF49D3">
        <w:rPr>
          <w:rFonts w:cs="Arial"/>
          <w:lang w:eastAsia="en-GB"/>
        </w:rPr>
        <w:t xml:space="preserve">and/or other NHS </w:t>
      </w:r>
      <w:r w:rsidR="00A075CE" w:rsidRPr="00EF49D3">
        <w:rPr>
          <w:rFonts w:cs="Arial"/>
          <w:lang w:eastAsia="en-GB"/>
        </w:rPr>
        <w:t>service providers</w:t>
      </w:r>
      <w:r w:rsidRPr="00EF49D3">
        <w:rPr>
          <w:rFonts w:cs="Arial"/>
          <w:lang w:eastAsia="en-GB"/>
        </w:rPr>
        <w:t xml:space="preserve">, in relation to ‘Shaping </w:t>
      </w:r>
      <w:r w:rsidR="00A075CE">
        <w:rPr>
          <w:rFonts w:cs="Arial"/>
          <w:lang w:eastAsia="en-GB"/>
        </w:rPr>
        <w:t>a H</w:t>
      </w:r>
      <w:r w:rsidR="00A075CE" w:rsidRPr="00EF49D3">
        <w:rPr>
          <w:rFonts w:cs="Arial"/>
          <w:lang w:eastAsia="en-GB"/>
        </w:rPr>
        <w:t>ealthier Future</w:t>
      </w:r>
      <w:r w:rsidRPr="00EF49D3">
        <w:rPr>
          <w:rFonts w:cs="Arial"/>
          <w:lang w:eastAsia="en-GB"/>
        </w:rPr>
        <w:t xml:space="preserve">’ reconfiguration and the Sustainability and </w:t>
      </w:r>
      <w:r w:rsidR="00A075CE" w:rsidRPr="00EF49D3">
        <w:rPr>
          <w:rFonts w:cs="Arial"/>
          <w:lang w:eastAsia="en-GB"/>
        </w:rPr>
        <w:t>Transformation Plan</w:t>
      </w:r>
      <w:r w:rsidRPr="00EF49D3">
        <w:rPr>
          <w:rFonts w:cs="Arial"/>
          <w:lang w:eastAsia="en-GB"/>
        </w:rPr>
        <w:t xml:space="preserve"> for North West London</w:t>
      </w:r>
    </w:p>
    <w:p w14:paraId="3EA2CD16" w14:textId="31C1B833" w:rsidR="00EF49D3" w:rsidRDefault="00EF49D3" w:rsidP="00EF49D3">
      <w:pPr>
        <w:pStyle w:val="ListParagraph"/>
        <w:numPr>
          <w:ilvl w:val="0"/>
          <w:numId w:val="4"/>
        </w:numPr>
        <w:spacing w:line="240" w:lineRule="atLeast"/>
        <w:ind w:left="1560" w:hanging="426"/>
        <w:rPr>
          <w:rFonts w:cs="Arial"/>
          <w:lang w:eastAsia="en-GB"/>
        </w:rPr>
      </w:pPr>
      <w:r w:rsidRPr="00EF49D3">
        <w:rPr>
          <w:rFonts w:cs="Arial"/>
          <w:lang w:eastAsia="en-GB"/>
        </w:rPr>
        <w:t xml:space="preserve">To make recommendations </w:t>
      </w:r>
      <w:r>
        <w:rPr>
          <w:rFonts w:cs="Arial"/>
          <w:lang w:eastAsia="en-GB"/>
        </w:rPr>
        <w:t xml:space="preserve">as </w:t>
      </w:r>
      <w:r w:rsidRPr="00EF49D3">
        <w:rPr>
          <w:rFonts w:cs="Arial"/>
          <w:lang w:eastAsia="en-GB"/>
        </w:rPr>
        <w:t>appropriate</w:t>
      </w:r>
      <w:r w:rsidR="00A075CE">
        <w:rPr>
          <w:rFonts w:cs="Arial"/>
          <w:lang w:eastAsia="en-GB"/>
        </w:rPr>
        <w:t>.</w:t>
      </w:r>
    </w:p>
    <w:p w14:paraId="275DFC98" w14:textId="77777777" w:rsidR="00A075CE" w:rsidRPr="00A075CE" w:rsidRDefault="00A075CE" w:rsidP="00A075CE">
      <w:pPr>
        <w:spacing w:line="240" w:lineRule="atLeast"/>
        <w:rPr>
          <w:rFonts w:cs="Arial"/>
          <w:lang w:eastAsia="en-GB"/>
        </w:rPr>
      </w:pPr>
    </w:p>
    <w:p w14:paraId="05BC6C56" w14:textId="048BC75A" w:rsidR="00A87844" w:rsidRDefault="00637512" w:rsidP="0066445D">
      <w:pPr>
        <w:ind w:left="720" w:hanging="720"/>
        <w:jc w:val="both"/>
        <w:rPr>
          <w:rFonts w:cs="Arial"/>
        </w:rPr>
      </w:pPr>
      <w:r>
        <w:rPr>
          <w:rFonts w:cs="Arial"/>
        </w:rPr>
        <w:t>3.</w:t>
      </w:r>
      <w:r w:rsidR="00A075CE">
        <w:rPr>
          <w:rFonts w:cs="Arial"/>
        </w:rPr>
        <w:t>2</w:t>
      </w:r>
      <w:r>
        <w:rPr>
          <w:rFonts w:cs="Arial"/>
        </w:rPr>
        <w:tab/>
      </w:r>
      <w:r w:rsidR="0066445D">
        <w:rPr>
          <w:rFonts w:cs="Arial"/>
        </w:rPr>
        <w:t>The proposed scope of the annual review of the JHOSC is:</w:t>
      </w:r>
    </w:p>
    <w:p w14:paraId="5178A99B" w14:textId="04CE3B5F" w:rsidR="0066445D" w:rsidRDefault="0066445D" w:rsidP="0066445D">
      <w:pPr>
        <w:pStyle w:val="ListParagraph"/>
        <w:numPr>
          <w:ilvl w:val="0"/>
          <w:numId w:val="5"/>
        </w:numPr>
        <w:jc w:val="both"/>
        <w:rPr>
          <w:rFonts w:cs="Arial"/>
        </w:rPr>
      </w:pPr>
      <w:r>
        <w:rPr>
          <w:rFonts w:cs="Arial"/>
        </w:rPr>
        <w:lastRenderedPageBreak/>
        <w:t>Has the JHOSC scrutinised appropriate topics?</w:t>
      </w:r>
    </w:p>
    <w:p w14:paraId="76C85338" w14:textId="23E91A55" w:rsidR="0066445D" w:rsidRDefault="0066445D" w:rsidP="0066445D">
      <w:pPr>
        <w:pStyle w:val="ListParagraph"/>
        <w:numPr>
          <w:ilvl w:val="1"/>
          <w:numId w:val="5"/>
        </w:numPr>
        <w:jc w:val="both"/>
        <w:rPr>
          <w:rFonts w:cs="Arial"/>
        </w:rPr>
      </w:pPr>
      <w:r>
        <w:rPr>
          <w:rFonts w:cs="Arial"/>
        </w:rPr>
        <w:t>Answering this question should involve examining whether the reports the JHOSC has considered were priorities for North West London, were they within the terms of reference of the JHOSC and if not, should the terms of reference be amended?</w:t>
      </w:r>
    </w:p>
    <w:p w14:paraId="40A3EF78" w14:textId="7960B66C" w:rsidR="0066445D" w:rsidRDefault="0066445D" w:rsidP="0066445D">
      <w:pPr>
        <w:pStyle w:val="ListParagraph"/>
        <w:numPr>
          <w:ilvl w:val="0"/>
          <w:numId w:val="5"/>
        </w:numPr>
        <w:jc w:val="both"/>
        <w:rPr>
          <w:rFonts w:cs="Arial"/>
        </w:rPr>
      </w:pPr>
      <w:r>
        <w:rPr>
          <w:rFonts w:cs="Arial"/>
        </w:rPr>
        <w:t>Has the JHOSC added value to services residents across North West London receive?</w:t>
      </w:r>
    </w:p>
    <w:p w14:paraId="3C5774A2" w14:textId="4318315F" w:rsidR="00162971" w:rsidRDefault="0066445D" w:rsidP="00162971">
      <w:pPr>
        <w:pStyle w:val="ListParagraph"/>
        <w:numPr>
          <w:ilvl w:val="1"/>
          <w:numId w:val="5"/>
        </w:numPr>
        <w:jc w:val="both"/>
        <w:rPr>
          <w:rFonts w:cs="Arial"/>
        </w:rPr>
      </w:pPr>
      <w:r>
        <w:rPr>
          <w:rFonts w:cs="Arial"/>
        </w:rPr>
        <w:t xml:space="preserve">It is important that any review </w:t>
      </w:r>
      <w:r w:rsidR="00162971">
        <w:rPr>
          <w:rFonts w:cs="Arial"/>
        </w:rPr>
        <w:t>identify how the JHOSC has had a positive impact on residents in North West London.  This could involve the JHOSC making recommendations that were accepted and implemented, increasing public involvement in the decisions that affect them or ensuring that the actions taken by commissioners and providers across North West London are robust.</w:t>
      </w:r>
    </w:p>
    <w:p w14:paraId="762CF73A" w14:textId="07715A36" w:rsidR="00162971" w:rsidRDefault="00162971" w:rsidP="00162971">
      <w:pPr>
        <w:pStyle w:val="ListParagraph"/>
        <w:numPr>
          <w:ilvl w:val="0"/>
          <w:numId w:val="5"/>
        </w:numPr>
        <w:jc w:val="both"/>
        <w:rPr>
          <w:rFonts w:cs="Arial"/>
        </w:rPr>
      </w:pPr>
      <w:r>
        <w:rPr>
          <w:rFonts w:cs="Arial"/>
        </w:rPr>
        <w:t>How does the JHOSC operate?</w:t>
      </w:r>
    </w:p>
    <w:p w14:paraId="229E6B56" w14:textId="5018DE79" w:rsidR="00162971" w:rsidRDefault="000C2C1F" w:rsidP="00162971">
      <w:pPr>
        <w:pStyle w:val="ListParagraph"/>
        <w:numPr>
          <w:ilvl w:val="1"/>
          <w:numId w:val="5"/>
        </w:numPr>
        <w:jc w:val="both"/>
        <w:rPr>
          <w:rFonts w:cs="Arial"/>
        </w:rPr>
      </w:pPr>
      <w:r>
        <w:rPr>
          <w:rFonts w:cs="Arial"/>
        </w:rPr>
        <w:t xml:space="preserve">As the JHOSC holds meetings in public, and has a limited number </w:t>
      </w:r>
      <w:r w:rsidR="00995E3B">
        <w:rPr>
          <w:rFonts w:cs="Arial"/>
        </w:rPr>
        <w:t>of meetings per year, a key question for the review should be is the committee making the most of its time, and how can it work most efficiently, both inside and outside of meetings.</w:t>
      </w:r>
    </w:p>
    <w:p w14:paraId="651BAC0F" w14:textId="7A3D5F64" w:rsidR="00805993" w:rsidRDefault="00805993" w:rsidP="00805993">
      <w:pPr>
        <w:pStyle w:val="ListParagraph"/>
        <w:numPr>
          <w:ilvl w:val="0"/>
          <w:numId w:val="5"/>
        </w:numPr>
        <w:jc w:val="both"/>
        <w:rPr>
          <w:rFonts w:cs="Arial"/>
        </w:rPr>
      </w:pPr>
      <w:r>
        <w:rPr>
          <w:rFonts w:cs="Arial"/>
        </w:rPr>
        <w:t>What is best practice?</w:t>
      </w:r>
    </w:p>
    <w:p w14:paraId="1F817784" w14:textId="10F9760C" w:rsidR="00805993" w:rsidRDefault="00805993" w:rsidP="00805993">
      <w:pPr>
        <w:pStyle w:val="ListParagraph"/>
        <w:numPr>
          <w:ilvl w:val="1"/>
          <w:numId w:val="5"/>
        </w:numPr>
        <w:jc w:val="both"/>
        <w:rPr>
          <w:rFonts w:cs="Arial"/>
        </w:rPr>
      </w:pPr>
      <w:r>
        <w:rPr>
          <w:rFonts w:cs="Arial"/>
        </w:rPr>
        <w:t>As there are a number of JHOSCs across London, there is an opportunity to learn from their experiences to shape the future practice of the JHOSC.</w:t>
      </w:r>
    </w:p>
    <w:p w14:paraId="59632F21" w14:textId="4D162877" w:rsidR="00995E3B" w:rsidRDefault="00995E3B" w:rsidP="00995E3B">
      <w:pPr>
        <w:jc w:val="both"/>
        <w:rPr>
          <w:rFonts w:cs="Arial"/>
        </w:rPr>
      </w:pPr>
    </w:p>
    <w:p w14:paraId="661B4468" w14:textId="0A1015A2" w:rsidR="00995E3B" w:rsidRDefault="00805993" w:rsidP="00805993">
      <w:pPr>
        <w:jc w:val="both"/>
        <w:rPr>
          <w:rFonts w:cs="Arial"/>
        </w:rPr>
      </w:pPr>
      <w:r>
        <w:rPr>
          <w:rFonts w:cs="Arial"/>
        </w:rPr>
        <w:t>3.3</w:t>
      </w:r>
      <w:r>
        <w:rPr>
          <w:rFonts w:cs="Arial"/>
        </w:rPr>
        <w:tab/>
      </w:r>
      <w:r w:rsidR="00995E3B">
        <w:rPr>
          <w:rFonts w:cs="Arial"/>
        </w:rPr>
        <w:t>The suggested process and time table for the review is:</w:t>
      </w:r>
    </w:p>
    <w:p w14:paraId="556A6CDC" w14:textId="6EDF158D" w:rsidR="00995E3B" w:rsidRDefault="00995E3B" w:rsidP="00995E3B">
      <w:pPr>
        <w:ind w:firstLine="720"/>
        <w:jc w:val="both"/>
        <w:rPr>
          <w:rFonts w:cs="Arial"/>
        </w:rPr>
      </w:pPr>
    </w:p>
    <w:tbl>
      <w:tblPr>
        <w:tblStyle w:val="TableGrid"/>
        <w:tblW w:w="0" w:type="auto"/>
        <w:tblInd w:w="1242" w:type="dxa"/>
        <w:tblLook w:val="04A0" w:firstRow="1" w:lastRow="0" w:firstColumn="1" w:lastColumn="0" w:noHBand="0" w:noVBand="1"/>
      </w:tblPr>
      <w:tblGrid>
        <w:gridCol w:w="1985"/>
        <w:gridCol w:w="6059"/>
      </w:tblGrid>
      <w:tr w:rsidR="00995E3B" w14:paraId="70F76175" w14:textId="77777777" w:rsidTr="00995E3B">
        <w:tc>
          <w:tcPr>
            <w:tcW w:w="1985" w:type="dxa"/>
          </w:tcPr>
          <w:p w14:paraId="189F45D2" w14:textId="2D2D2EA1" w:rsidR="00995E3B" w:rsidRPr="00995E3B" w:rsidRDefault="00995E3B" w:rsidP="00DD2F74">
            <w:pPr>
              <w:jc w:val="both"/>
              <w:rPr>
                <w:rFonts w:cs="Arial"/>
                <w:b/>
                <w:u w:val="single"/>
              </w:rPr>
            </w:pPr>
            <w:r w:rsidRPr="00995E3B">
              <w:rPr>
                <w:rFonts w:cs="Arial"/>
                <w:b/>
                <w:u w:val="single"/>
              </w:rPr>
              <w:t>Timescale</w:t>
            </w:r>
          </w:p>
        </w:tc>
        <w:tc>
          <w:tcPr>
            <w:tcW w:w="6059" w:type="dxa"/>
          </w:tcPr>
          <w:p w14:paraId="31464CA7" w14:textId="4A603777" w:rsidR="00995E3B" w:rsidRPr="00995E3B" w:rsidRDefault="00995E3B" w:rsidP="00DD2F74">
            <w:pPr>
              <w:jc w:val="both"/>
              <w:rPr>
                <w:rFonts w:cs="Arial"/>
                <w:b/>
                <w:u w:val="single"/>
              </w:rPr>
            </w:pPr>
            <w:r w:rsidRPr="00995E3B">
              <w:rPr>
                <w:rFonts w:cs="Arial"/>
                <w:b/>
                <w:u w:val="single"/>
              </w:rPr>
              <w:t>Action</w:t>
            </w:r>
          </w:p>
        </w:tc>
      </w:tr>
      <w:tr w:rsidR="00995E3B" w14:paraId="74D400CF" w14:textId="77777777" w:rsidTr="00995E3B">
        <w:tc>
          <w:tcPr>
            <w:tcW w:w="1985" w:type="dxa"/>
          </w:tcPr>
          <w:p w14:paraId="5D62A795" w14:textId="2197DBC2" w:rsidR="00995E3B" w:rsidRDefault="00995E3B" w:rsidP="00DD2F74">
            <w:pPr>
              <w:jc w:val="both"/>
              <w:rPr>
                <w:rFonts w:cs="Arial"/>
              </w:rPr>
            </w:pPr>
            <w:r>
              <w:rPr>
                <w:rFonts w:cs="Arial"/>
              </w:rPr>
              <w:t>12</w:t>
            </w:r>
            <w:r w:rsidRPr="00995E3B">
              <w:rPr>
                <w:rFonts w:cs="Arial"/>
                <w:vertAlign w:val="superscript"/>
              </w:rPr>
              <w:t>th</w:t>
            </w:r>
            <w:r>
              <w:rPr>
                <w:rFonts w:cs="Arial"/>
              </w:rPr>
              <w:t xml:space="preserve"> March 2019</w:t>
            </w:r>
          </w:p>
        </w:tc>
        <w:tc>
          <w:tcPr>
            <w:tcW w:w="6059" w:type="dxa"/>
          </w:tcPr>
          <w:p w14:paraId="2CC3F67E" w14:textId="635B7043" w:rsidR="00995E3B" w:rsidRDefault="00995E3B" w:rsidP="00DD2F74">
            <w:pPr>
              <w:jc w:val="both"/>
              <w:rPr>
                <w:rFonts w:cs="Arial"/>
              </w:rPr>
            </w:pPr>
            <w:r>
              <w:rPr>
                <w:rFonts w:cs="Arial"/>
              </w:rPr>
              <w:t>Agree scope and process of review</w:t>
            </w:r>
          </w:p>
        </w:tc>
      </w:tr>
      <w:tr w:rsidR="00995E3B" w14:paraId="0712906D" w14:textId="77777777" w:rsidTr="00995E3B">
        <w:tc>
          <w:tcPr>
            <w:tcW w:w="1985" w:type="dxa"/>
          </w:tcPr>
          <w:p w14:paraId="042FF885" w14:textId="2463E05A" w:rsidR="00995E3B" w:rsidRDefault="00995E3B" w:rsidP="00DD2F74">
            <w:pPr>
              <w:jc w:val="both"/>
              <w:rPr>
                <w:rFonts w:cs="Arial"/>
              </w:rPr>
            </w:pPr>
            <w:r>
              <w:rPr>
                <w:rFonts w:cs="Arial"/>
              </w:rPr>
              <w:t>March 2019</w:t>
            </w:r>
          </w:p>
        </w:tc>
        <w:tc>
          <w:tcPr>
            <w:tcW w:w="6059" w:type="dxa"/>
          </w:tcPr>
          <w:p w14:paraId="3F5DA869" w14:textId="6B7B661B" w:rsidR="00995E3B" w:rsidRDefault="00D43104" w:rsidP="00DD2F74">
            <w:pPr>
              <w:jc w:val="both"/>
              <w:rPr>
                <w:rFonts w:cs="Arial"/>
              </w:rPr>
            </w:pPr>
            <w:r>
              <w:rPr>
                <w:rFonts w:cs="Arial"/>
              </w:rPr>
              <w:t>JHOSC support officer workshop</w:t>
            </w:r>
          </w:p>
        </w:tc>
      </w:tr>
      <w:tr w:rsidR="00995E3B" w14:paraId="14388682" w14:textId="77777777" w:rsidTr="00995E3B">
        <w:tc>
          <w:tcPr>
            <w:tcW w:w="1985" w:type="dxa"/>
          </w:tcPr>
          <w:p w14:paraId="301E7B62" w14:textId="468B5C5F" w:rsidR="00995E3B" w:rsidRDefault="00995E3B" w:rsidP="00DD2F74">
            <w:pPr>
              <w:jc w:val="both"/>
              <w:rPr>
                <w:rFonts w:cs="Arial"/>
              </w:rPr>
            </w:pPr>
            <w:r>
              <w:rPr>
                <w:rFonts w:cs="Arial"/>
              </w:rPr>
              <w:t>April 2019</w:t>
            </w:r>
          </w:p>
        </w:tc>
        <w:tc>
          <w:tcPr>
            <w:tcW w:w="6059" w:type="dxa"/>
          </w:tcPr>
          <w:p w14:paraId="1C701DEB" w14:textId="49E2C495" w:rsidR="00995E3B" w:rsidRDefault="00D43104" w:rsidP="00DD2F74">
            <w:pPr>
              <w:jc w:val="both"/>
              <w:rPr>
                <w:rFonts w:cs="Arial"/>
              </w:rPr>
            </w:pPr>
            <w:r>
              <w:rPr>
                <w:rFonts w:cs="Arial"/>
              </w:rPr>
              <w:t>Input from NHS partners sought</w:t>
            </w:r>
          </w:p>
        </w:tc>
      </w:tr>
      <w:tr w:rsidR="00995E3B" w14:paraId="36B67CD2" w14:textId="77777777" w:rsidTr="00995E3B">
        <w:tc>
          <w:tcPr>
            <w:tcW w:w="1985" w:type="dxa"/>
          </w:tcPr>
          <w:p w14:paraId="6E3B55A0" w14:textId="26D378FA" w:rsidR="00995E3B" w:rsidRDefault="00995E3B" w:rsidP="00DD2F74">
            <w:pPr>
              <w:jc w:val="both"/>
              <w:rPr>
                <w:rFonts w:cs="Arial"/>
              </w:rPr>
            </w:pPr>
            <w:r>
              <w:rPr>
                <w:rFonts w:cs="Arial"/>
              </w:rPr>
              <w:t>April 2019</w:t>
            </w:r>
          </w:p>
        </w:tc>
        <w:tc>
          <w:tcPr>
            <w:tcW w:w="6059" w:type="dxa"/>
          </w:tcPr>
          <w:p w14:paraId="7550C585" w14:textId="679C6727" w:rsidR="00995E3B" w:rsidRDefault="00D43104" w:rsidP="00DD2F74">
            <w:pPr>
              <w:jc w:val="both"/>
              <w:rPr>
                <w:rFonts w:cs="Arial"/>
              </w:rPr>
            </w:pPr>
            <w:r>
              <w:rPr>
                <w:rFonts w:cs="Arial"/>
              </w:rPr>
              <w:t>JHOSC member workshop</w:t>
            </w:r>
            <w:r w:rsidR="00203F53">
              <w:rPr>
                <w:rFonts w:cs="Arial"/>
              </w:rPr>
              <w:t xml:space="preserve"> (inc Work Programme session)</w:t>
            </w:r>
          </w:p>
        </w:tc>
      </w:tr>
      <w:tr w:rsidR="00995E3B" w14:paraId="4987C3CA" w14:textId="77777777" w:rsidTr="00995E3B">
        <w:tc>
          <w:tcPr>
            <w:tcW w:w="1985" w:type="dxa"/>
          </w:tcPr>
          <w:p w14:paraId="11DF67B9" w14:textId="7DAB69E5" w:rsidR="00995E3B" w:rsidRDefault="00995E3B" w:rsidP="00DD2F74">
            <w:pPr>
              <w:jc w:val="both"/>
              <w:rPr>
                <w:rFonts w:cs="Arial"/>
              </w:rPr>
            </w:pPr>
            <w:r>
              <w:rPr>
                <w:rFonts w:cs="Arial"/>
              </w:rPr>
              <w:t>May 2019</w:t>
            </w:r>
          </w:p>
        </w:tc>
        <w:tc>
          <w:tcPr>
            <w:tcW w:w="6059" w:type="dxa"/>
          </w:tcPr>
          <w:p w14:paraId="429AD91B" w14:textId="0AF84AB0" w:rsidR="00995E3B" w:rsidRDefault="00995E3B" w:rsidP="00DD2F74">
            <w:pPr>
              <w:jc w:val="both"/>
              <w:rPr>
                <w:rFonts w:cs="Arial"/>
              </w:rPr>
            </w:pPr>
            <w:r>
              <w:rPr>
                <w:rFonts w:cs="Arial"/>
              </w:rPr>
              <w:t>Individual councils agree any revisions to terms of reference within their own governance arrangements</w:t>
            </w:r>
          </w:p>
        </w:tc>
      </w:tr>
      <w:tr w:rsidR="00995E3B" w14:paraId="00D5C9A9" w14:textId="77777777" w:rsidTr="00995E3B">
        <w:tc>
          <w:tcPr>
            <w:tcW w:w="1985" w:type="dxa"/>
          </w:tcPr>
          <w:p w14:paraId="786EF432" w14:textId="3188D82A" w:rsidR="00995E3B" w:rsidRDefault="00995E3B" w:rsidP="00DD2F74">
            <w:pPr>
              <w:jc w:val="both"/>
              <w:rPr>
                <w:rFonts w:cs="Arial"/>
              </w:rPr>
            </w:pPr>
            <w:r>
              <w:rPr>
                <w:rFonts w:cs="Arial"/>
              </w:rPr>
              <w:t>June 2019</w:t>
            </w:r>
          </w:p>
        </w:tc>
        <w:tc>
          <w:tcPr>
            <w:tcW w:w="6059" w:type="dxa"/>
          </w:tcPr>
          <w:p w14:paraId="539B1DDF" w14:textId="3B37884E" w:rsidR="00995E3B" w:rsidRDefault="00995E3B" w:rsidP="00DD2F74">
            <w:pPr>
              <w:jc w:val="both"/>
              <w:rPr>
                <w:rFonts w:cs="Arial"/>
              </w:rPr>
            </w:pPr>
            <w:r>
              <w:rPr>
                <w:rFonts w:cs="Arial"/>
              </w:rPr>
              <w:t>First JHOSC meeting of 2019/20</w:t>
            </w:r>
          </w:p>
        </w:tc>
      </w:tr>
    </w:tbl>
    <w:p w14:paraId="1F75AF7D" w14:textId="5564024B" w:rsidR="00637512" w:rsidRDefault="00637512" w:rsidP="00DD2F74">
      <w:pPr>
        <w:jc w:val="both"/>
        <w:rPr>
          <w:rFonts w:cs="Arial"/>
        </w:rPr>
      </w:pPr>
    </w:p>
    <w:p w14:paraId="78B8EB4F" w14:textId="65FE02E4" w:rsidR="00FA0815" w:rsidRPr="00637512" w:rsidRDefault="00805993" w:rsidP="00DD2F74">
      <w:pPr>
        <w:jc w:val="both"/>
        <w:rPr>
          <w:rFonts w:cs="Arial"/>
        </w:rPr>
      </w:pPr>
      <w:r>
        <w:rPr>
          <w:rFonts w:cs="Arial"/>
        </w:rPr>
        <w:t>3.4</w:t>
      </w:r>
      <w:r>
        <w:rPr>
          <w:rFonts w:cs="Arial"/>
        </w:rPr>
        <w:tab/>
        <w:t xml:space="preserve">The development of the 2019/20 work programme could also form part pf the </w:t>
      </w:r>
      <w:r>
        <w:rPr>
          <w:rFonts w:cs="Arial"/>
        </w:rPr>
        <w:tab/>
        <w:t>process.</w:t>
      </w:r>
    </w:p>
    <w:p w14:paraId="4101652C" w14:textId="77777777" w:rsidR="00F63A82" w:rsidRPr="00637512" w:rsidRDefault="00F63A82" w:rsidP="00F63A82">
      <w:pPr>
        <w:tabs>
          <w:tab w:val="left" w:pos="426"/>
        </w:tabs>
        <w:autoSpaceDE w:val="0"/>
        <w:autoSpaceDN w:val="0"/>
        <w:adjustRightInd w:val="0"/>
        <w:rPr>
          <w:rFonts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6"/>
      </w:tblGrid>
      <w:tr w:rsidR="00332E23" w:rsidRPr="00637512" w14:paraId="3C934C80" w14:textId="77777777" w:rsidTr="00AA1FD3">
        <w:trPr>
          <w:trHeight w:val="975"/>
        </w:trPr>
        <w:tc>
          <w:tcPr>
            <w:tcW w:w="9286" w:type="dxa"/>
          </w:tcPr>
          <w:p w14:paraId="6ACC535B" w14:textId="02BC8B6E" w:rsidR="00332E23" w:rsidRPr="00637512" w:rsidRDefault="001457ED" w:rsidP="00F63A82">
            <w:pPr>
              <w:jc w:val="center"/>
              <w:rPr>
                <w:b/>
              </w:rPr>
            </w:pPr>
            <w:r w:rsidRPr="00637512">
              <w:rPr>
                <w:b/>
              </w:rPr>
              <w:t>If you have any queries about this Report or wish to inspect any of the Background Papers please contact</w:t>
            </w:r>
            <w:r w:rsidR="00202D2E" w:rsidRPr="00637512">
              <w:rPr>
                <w:b/>
              </w:rPr>
              <w:t xml:space="preserve"> </w:t>
            </w:r>
            <w:r w:rsidR="00A87844" w:rsidRPr="00637512">
              <w:rPr>
                <w:b/>
              </w:rPr>
              <w:t xml:space="preserve">Aaron Hardy </w:t>
            </w:r>
            <w:r w:rsidR="00F63A82" w:rsidRPr="00637512">
              <w:rPr>
                <w:b/>
              </w:rPr>
              <w:t xml:space="preserve">(020 7641 </w:t>
            </w:r>
            <w:r w:rsidR="00A87844" w:rsidRPr="00637512">
              <w:rPr>
                <w:b/>
              </w:rPr>
              <w:t>2894</w:t>
            </w:r>
            <w:r w:rsidR="00F63A82" w:rsidRPr="00637512">
              <w:rPr>
                <w:b/>
              </w:rPr>
              <w:t>)</w:t>
            </w:r>
            <w:r w:rsidR="00935B8C" w:rsidRPr="00637512">
              <w:rPr>
                <w:b/>
              </w:rPr>
              <w:t xml:space="preserve"> </w:t>
            </w:r>
            <w:hyperlink r:id="rId12" w:history="1">
              <w:r w:rsidR="00805993" w:rsidRPr="00146C60">
                <w:rPr>
                  <w:rStyle w:val="Hyperlink"/>
                  <w:b/>
                </w:rPr>
                <w:t>ahardy1@westminster.gov.uk</w:t>
              </w:r>
            </w:hyperlink>
            <w:r w:rsidR="00F63A82" w:rsidRPr="00637512">
              <w:rPr>
                <w:b/>
              </w:rPr>
              <w:t xml:space="preserve"> </w:t>
            </w:r>
            <w:r w:rsidR="00935B8C" w:rsidRPr="00637512">
              <w:rPr>
                <w:b/>
              </w:rPr>
              <w:t xml:space="preserve"> </w:t>
            </w:r>
          </w:p>
        </w:tc>
      </w:tr>
    </w:tbl>
    <w:p w14:paraId="4B99056E" w14:textId="77777777" w:rsidR="0065099C" w:rsidRPr="00637512" w:rsidRDefault="0065099C" w:rsidP="00F63A82"/>
    <w:p w14:paraId="2C25BFDD" w14:textId="77777777" w:rsidR="00704451" w:rsidRPr="00637512" w:rsidRDefault="00553072" w:rsidP="00F63A82">
      <w:pPr>
        <w:rPr>
          <w:rFonts w:cs="Arial"/>
          <w:b/>
        </w:rPr>
      </w:pPr>
      <w:r w:rsidRPr="00637512">
        <w:rPr>
          <w:rFonts w:cs="Arial"/>
          <w:b/>
        </w:rPr>
        <w:t>BACKGROUND PAPERS</w:t>
      </w:r>
    </w:p>
    <w:p w14:paraId="1299C43A" w14:textId="77777777" w:rsidR="00F63A82" w:rsidRPr="00637512" w:rsidRDefault="00F63A82" w:rsidP="00F63A82">
      <w:pPr>
        <w:rPr>
          <w:rFonts w:cs="Arial"/>
          <w:b/>
        </w:rPr>
      </w:pPr>
    </w:p>
    <w:p w14:paraId="4360C7EE" w14:textId="1189A226" w:rsidR="00DC4B95" w:rsidRPr="00DC4B95" w:rsidRDefault="00A87844" w:rsidP="00F63A82">
      <w:pPr>
        <w:rPr>
          <w:rFonts w:cs="Arial"/>
        </w:rPr>
      </w:pPr>
      <w:r w:rsidRPr="00637512">
        <w:rPr>
          <w:rFonts w:cs="Arial"/>
        </w:rPr>
        <w:t>None</w:t>
      </w:r>
    </w:p>
    <w:sectPr w:rsidR="00DC4B95" w:rsidRPr="00DC4B95" w:rsidSect="00F01E20">
      <w:headerReference w:type="default" r:id="rId13"/>
      <w:footerReference w:type="even" r:id="rId14"/>
      <w:footerReference w:type="default" r:id="rId15"/>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916C5" w14:textId="77777777" w:rsidR="003924DC" w:rsidRDefault="003924DC">
      <w:r>
        <w:separator/>
      </w:r>
    </w:p>
  </w:endnote>
  <w:endnote w:type="continuationSeparator" w:id="0">
    <w:p w14:paraId="229EE3BA" w14:textId="77777777" w:rsidR="003924DC" w:rsidRDefault="0039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202D2E" w:rsidRDefault="002A231B">
    <w:pPr>
      <w:pStyle w:val="Footer"/>
      <w:framePr w:wrap="around" w:vAnchor="text" w:hAnchor="margin" w:xAlign="right" w:y="1"/>
      <w:rPr>
        <w:rStyle w:val="PageNumber"/>
      </w:rPr>
    </w:pPr>
    <w:r>
      <w:rPr>
        <w:rStyle w:val="PageNumber"/>
      </w:rPr>
      <w:fldChar w:fldCharType="begin"/>
    </w:r>
    <w:r w:rsidR="00202D2E">
      <w:rPr>
        <w:rStyle w:val="PageNumber"/>
      </w:rPr>
      <w:instrText xml:space="preserve">PAGE  </w:instrText>
    </w:r>
    <w:r>
      <w:rPr>
        <w:rStyle w:val="PageNumber"/>
      </w:rPr>
      <w:fldChar w:fldCharType="end"/>
    </w:r>
  </w:p>
  <w:p w14:paraId="0562CB0E" w14:textId="77777777" w:rsidR="00202D2E" w:rsidRDefault="00202D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7777777" w:rsidR="00202D2E" w:rsidRDefault="002A231B">
    <w:pPr>
      <w:pStyle w:val="Footer"/>
      <w:framePr w:wrap="around" w:vAnchor="text" w:hAnchor="margin" w:xAlign="right" w:y="1"/>
      <w:rPr>
        <w:rStyle w:val="PageNumber"/>
      </w:rPr>
    </w:pPr>
    <w:r>
      <w:rPr>
        <w:rStyle w:val="PageNumber"/>
      </w:rPr>
      <w:fldChar w:fldCharType="begin"/>
    </w:r>
    <w:r w:rsidR="00202D2E">
      <w:rPr>
        <w:rStyle w:val="PageNumber"/>
      </w:rPr>
      <w:instrText xml:space="preserve">PAGE  </w:instrText>
    </w:r>
    <w:r>
      <w:rPr>
        <w:rStyle w:val="PageNumber"/>
      </w:rPr>
      <w:fldChar w:fldCharType="separate"/>
    </w:r>
    <w:r w:rsidR="00F63A82">
      <w:rPr>
        <w:rStyle w:val="PageNumber"/>
        <w:noProof/>
      </w:rPr>
      <w:t>1</w:t>
    </w:r>
    <w:r>
      <w:rPr>
        <w:rStyle w:val="PageNumber"/>
      </w:rPr>
      <w:fldChar w:fldCharType="end"/>
    </w:r>
  </w:p>
  <w:p w14:paraId="3CF2D8B6" w14:textId="77777777" w:rsidR="00202D2E" w:rsidRDefault="00202D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03927" w14:textId="77777777" w:rsidR="003924DC" w:rsidRDefault="003924DC">
      <w:r>
        <w:separator/>
      </w:r>
    </w:p>
  </w:footnote>
  <w:footnote w:type="continuationSeparator" w:id="0">
    <w:p w14:paraId="71DB9A02" w14:textId="77777777" w:rsidR="003924DC" w:rsidRDefault="00392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0A41" w14:textId="77777777" w:rsidR="00202D2E" w:rsidRDefault="00202D2E" w:rsidP="00AF09F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55FCC"/>
    <w:multiLevelType w:val="hybridMultilevel"/>
    <w:tmpl w:val="C1FEB4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54714654"/>
    <w:multiLevelType w:val="hybridMultilevel"/>
    <w:tmpl w:val="8F3C7A14"/>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2" w15:restartNumberingAfterBreak="0">
    <w:nsid w:val="579F454C"/>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5D8F7F99"/>
    <w:multiLevelType w:val="hybridMultilevel"/>
    <w:tmpl w:val="A11AD1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0361608"/>
    <w:multiLevelType w:val="hybridMultilevel"/>
    <w:tmpl w:val="A57C17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4A001BE"/>
    <w:multiLevelType w:val="hybridMultilevel"/>
    <w:tmpl w:val="E8A000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9DE"/>
    <w:rsid w:val="00013560"/>
    <w:rsid w:val="00016059"/>
    <w:rsid w:val="000257B0"/>
    <w:rsid w:val="00026C3F"/>
    <w:rsid w:val="00027788"/>
    <w:rsid w:val="00033C41"/>
    <w:rsid w:val="00036BC5"/>
    <w:rsid w:val="00043E93"/>
    <w:rsid w:val="000552B3"/>
    <w:rsid w:val="000563B7"/>
    <w:rsid w:val="00056C02"/>
    <w:rsid w:val="0005707F"/>
    <w:rsid w:val="00057A22"/>
    <w:rsid w:val="000602BD"/>
    <w:rsid w:val="0006313B"/>
    <w:rsid w:val="00063226"/>
    <w:rsid w:val="000645B0"/>
    <w:rsid w:val="00070C10"/>
    <w:rsid w:val="00073700"/>
    <w:rsid w:val="000764CE"/>
    <w:rsid w:val="00080C2E"/>
    <w:rsid w:val="0008192C"/>
    <w:rsid w:val="00081CB5"/>
    <w:rsid w:val="00085751"/>
    <w:rsid w:val="00096735"/>
    <w:rsid w:val="00096C8F"/>
    <w:rsid w:val="000A3585"/>
    <w:rsid w:val="000A3AD5"/>
    <w:rsid w:val="000B438C"/>
    <w:rsid w:val="000B49A6"/>
    <w:rsid w:val="000B6E70"/>
    <w:rsid w:val="000B6EFB"/>
    <w:rsid w:val="000C2C1F"/>
    <w:rsid w:val="000C4824"/>
    <w:rsid w:val="000C66E8"/>
    <w:rsid w:val="000D3984"/>
    <w:rsid w:val="000E69DB"/>
    <w:rsid w:val="000E7417"/>
    <w:rsid w:val="000F2375"/>
    <w:rsid w:val="00101234"/>
    <w:rsid w:val="00107D14"/>
    <w:rsid w:val="001124B6"/>
    <w:rsid w:val="0011287D"/>
    <w:rsid w:val="00120CC5"/>
    <w:rsid w:val="00124622"/>
    <w:rsid w:val="00133C9F"/>
    <w:rsid w:val="00136FE2"/>
    <w:rsid w:val="001377EB"/>
    <w:rsid w:val="0014003E"/>
    <w:rsid w:val="0014036B"/>
    <w:rsid w:val="001417FE"/>
    <w:rsid w:val="001457ED"/>
    <w:rsid w:val="00150264"/>
    <w:rsid w:val="001506EF"/>
    <w:rsid w:val="00153D9B"/>
    <w:rsid w:val="00154CD9"/>
    <w:rsid w:val="00155063"/>
    <w:rsid w:val="00155637"/>
    <w:rsid w:val="00157685"/>
    <w:rsid w:val="00160073"/>
    <w:rsid w:val="00162971"/>
    <w:rsid w:val="0016439C"/>
    <w:rsid w:val="00165C73"/>
    <w:rsid w:val="00175722"/>
    <w:rsid w:val="00176F5C"/>
    <w:rsid w:val="001773CC"/>
    <w:rsid w:val="001838DD"/>
    <w:rsid w:val="00184C40"/>
    <w:rsid w:val="00195099"/>
    <w:rsid w:val="00197901"/>
    <w:rsid w:val="001A137D"/>
    <w:rsid w:val="001A2832"/>
    <w:rsid w:val="001A4A28"/>
    <w:rsid w:val="001A4D8F"/>
    <w:rsid w:val="001A735D"/>
    <w:rsid w:val="001B2897"/>
    <w:rsid w:val="001B3B5C"/>
    <w:rsid w:val="001C3658"/>
    <w:rsid w:val="001C4AA0"/>
    <w:rsid w:val="001D01E2"/>
    <w:rsid w:val="001D61FE"/>
    <w:rsid w:val="001E3AAF"/>
    <w:rsid w:val="001E419A"/>
    <w:rsid w:val="001E4635"/>
    <w:rsid w:val="001E56F6"/>
    <w:rsid w:val="001E5C5F"/>
    <w:rsid w:val="001F07D8"/>
    <w:rsid w:val="0020209F"/>
    <w:rsid w:val="00202D2E"/>
    <w:rsid w:val="002034D9"/>
    <w:rsid w:val="00203F53"/>
    <w:rsid w:val="002159D4"/>
    <w:rsid w:val="00216FFD"/>
    <w:rsid w:val="00217CA8"/>
    <w:rsid w:val="00221666"/>
    <w:rsid w:val="0022340A"/>
    <w:rsid w:val="002311D3"/>
    <w:rsid w:val="0024154A"/>
    <w:rsid w:val="00241B7A"/>
    <w:rsid w:val="00241DA4"/>
    <w:rsid w:val="00244690"/>
    <w:rsid w:val="002448F7"/>
    <w:rsid w:val="0025236C"/>
    <w:rsid w:val="00255C18"/>
    <w:rsid w:val="00257B6E"/>
    <w:rsid w:val="002653AF"/>
    <w:rsid w:val="00270374"/>
    <w:rsid w:val="002727A3"/>
    <w:rsid w:val="002737B4"/>
    <w:rsid w:val="00276C9D"/>
    <w:rsid w:val="00277EE4"/>
    <w:rsid w:val="002813E4"/>
    <w:rsid w:val="00281493"/>
    <w:rsid w:val="00281C1A"/>
    <w:rsid w:val="00282F00"/>
    <w:rsid w:val="00283266"/>
    <w:rsid w:val="00286F62"/>
    <w:rsid w:val="00291A91"/>
    <w:rsid w:val="00291BF9"/>
    <w:rsid w:val="00292F72"/>
    <w:rsid w:val="002969FD"/>
    <w:rsid w:val="00297E02"/>
    <w:rsid w:val="002A014F"/>
    <w:rsid w:val="002A231B"/>
    <w:rsid w:val="002A3E17"/>
    <w:rsid w:val="002A6AE3"/>
    <w:rsid w:val="002B3883"/>
    <w:rsid w:val="002B4F8B"/>
    <w:rsid w:val="002B697E"/>
    <w:rsid w:val="002B7F17"/>
    <w:rsid w:val="002C06DB"/>
    <w:rsid w:val="002C2AB1"/>
    <w:rsid w:val="002C455E"/>
    <w:rsid w:val="002C62CB"/>
    <w:rsid w:val="002D3739"/>
    <w:rsid w:val="002D4117"/>
    <w:rsid w:val="002D4A6E"/>
    <w:rsid w:val="002E001A"/>
    <w:rsid w:val="002E2638"/>
    <w:rsid w:val="002E449A"/>
    <w:rsid w:val="002E4D33"/>
    <w:rsid w:val="002F17B9"/>
    <w:rsid w:val="002F5CB2"/>
    <w:rsid w:val="002F61DC"/>
    <w:rsid w:val="00303D27"/>
    <w:rsid w:val="00305372"/>
    <w:rsid w:val="00311793"/>
    <w:rsid w:val="00311CCD"/>
    <w:rsid w:val="003146B0"/>
    <w:rsid w:val="00314E14"/>
    <w:rsid w:val="00317900"/>
    <w:rsid w:val="00317F06"/>
    <w:rsid w:val="003228D2"/>
    <w:rsid w:val="00324B07"/>
    <w:rsid w:val="0032646F"/>
    <w:rsid w:val="00326731"/>
    <w:rsid w:val="00326BC6"/>
    <w:rsid w:val="00330E7B"/>
    <w:rsid w:val="00332E23"/>
    <w:rsid w:val="003332BB"/>
    <w:rsid w:val="003345A5"/>
    <w:rsid w:val="003354F0"/>
    <w:rsid w:val="00335FB4"/>
    <w:rsid w:val="00337141"/>
    <w:rsid w:val="003378ED"/>
    <w:rsid w:val="00342318"/>
    <w:rsid w:val="00342485"/>
    <w:rsid w:val="003429A5"/>
    <w:rsid w:val="00347B3E"/>
    <w:rsid w:val="00352268"/>
    <w:rsid w:val="003544DE"/>
    <w:rsid w:val="00355F64"/>
    <w:rsid w:val="003623C4"/>
    <w:rsid w:val="003625D2"/>
    <w:rsid w:val="00364059"/>
    <w:rsid w:val="00365800"/>
    <w:rsid w:val="0037197A"/>
    <w:rsid w:val="00375709"/>
    <w:rsid w:val="003812C4"/>
    <w:rsid w:val="0038424D"/>
    <w:rsid w:val="003912EA"/>
    <w:rsid w:val="003924DC"/>
    <w:rsid w:val="003928E0"/>
    <w:rsid w:val="0039326B"/>
    <w:rsid w:val="00394125"/>
    <w:rsid w:val="00395685"/>
    <w:rsid w:val="00397185"/>
    <w:rsid w:val="003A0AD7"/>
    <w:rsid w:val="003A41B3"/>
    <w:rsid w:val="003A641F"/>
    <w:rsid w:val="003B1E18"/>
    <w:rsid w:val="003B4973"/>
    <w:rsid w:val="003C0A0F"/>
    <w:rsid w:val="003C6342"/>
    <w:rsid w:val="003C673E"/>
    <w:rsid w:val="003C708C"/>
    <w:rsid w:val="003D5841"/>
    <w:rsid w:val="003D7E18"/>
    <w:rsid w:val="003E1371"/>
    <w:rsid w:val="003E4E7C"/>
    <w:rsid w:val="003F19AF"/>
    <w:rsid w:val="003F1A5D"/>
    <w:rsid w:val="00400C5A"/>
    <w:rsid w:val="004026D0"/>
    <w:rsid w:val="004048DD"/>
    <w:rsid w:val="00404C77"/>
    <w:rsid w:val="004056E2"/>
    <w:rsid w:val="00406B7E"/>
    <w:rsid w:val="00406EE1"/>
    <w:rsid w:val="00412F2C"/>
    <w:rsid w:val="00416D56"/>
    <w:rsid w:val="00417627"/>
    <w:rsid w:val="00423FB6"/>
    <w:rsid w:val="00424B91"/>
    <w:rsid w:val="00435EC0"/>
    <w:rsid w:val="00437308"/>
    <w:rsid w:val="00443598"/>
    <w:rsid w:val="00445950"/>
    <w:rsid w:val="0044640D"/>
    <w:rsid w:val="00450409"/>
    <w:rsid w:val="00450C6E"/>
    <w:rsid w:val="00456F69"/>
    <w:rsid w:val="00461D04"/>
    <w:rsid w:val="00465E1B"/>
    <w:rsid w:val="00466CAD"/>
    <w:rsid w:val="0047260A"/>
    <w:rsid w:val="00473F86"/>
    <w:rsid w:val="004755E0"/>
    <w:rsid w:val="004767BE"/>
    <w:rsid w:val="00481436"/>
    <w:rsid w:val="0048481E"/>
    <w:rsid w:val="004948EE"/>
    <w:rsid w:val="004A0D74"/>
    <w:rsid w:val="004A3971"/>
    <w:rsid w:val="004A62DD"/>
    <w:rsid w:val="004B2415"/>
    <w:rsid w:val="004B7830"/>
    <w:rsid w:val="004B7F35"/>
    <w:rsid w:val="004C1B43"/>
    <w:rsid w:val="004C2CA9"/>
    <w:rsid w:val="004C2E64"/>
    <w:rsid w:val="004C371F"/>
    <w:rsid w:val="004D32F1"/>
    <w:rsid w:val="004D4F36"/>
    <w:rsid w:val="004E2C24"/>
    <w:rsid w:val="004E4568"/>
    <w:rsid w:val="004E7542"/>
    <w:rsid w:val="004F05EE"/>
    <w:rsid w:val="004F1B3E"/>
    <w:rsid w:val="004F1E46"/>
    <w:rsid w:val="004F28C9"/>
    <w:rsid w:val="004F71DC"/>
    <w:rsid w:val="004F7CAD"/>
    <w:rsid w:val="00500925"/>
    <w:rsid w:val="00500E67"/>
    <w:rsid w:val="00503232"/>
    <w:rsid w:val="005034A1"/>
    <w:rsid w:val="005062E4"/>
    <w:rsid w:val="00516956"/>
    <w:rsid w:val="005176D6"/>
    <w:rsid w:val="005238EC"/>
    <w:rsid w:val="0052597F"/>
    <w:rsid w:val="00525CE1"/>
    <w:rsid w:val="00526456"/>
    <w:rsid w:val="005269E7"/>
    <w:rsid w:val="00527D25"/>
    <w:rsid w:val="0053292B"/>
    <w:rsid w:val="00534D40"/>
    <w:rsid w:val="005358D0"/>
    <w:rsid w:val="00535F2A"/>
    <w:rsid w:val="00544492"/>
    <w:rsid w:val="00553072"/>
    <w:rsid w:val="00553469"/>
    <w:rsid w:val="00554073"/>
    <w:rsid w:val="00554A7B"/>
    <w:rsid w:val="0056439B"/>
    <w:rsid w:val="00564D23"/>
    <w:rsid w:val="0057354C"/>
    <w:rsid w:val="00574392"/>
    <w:rsid w:val="00575F13"/>
    <w:rsid w:val="005777C2"/>
    <w:rsid w:val="00580A60"/>
    <w:rsid w:val="00581A7D"/>
    <w:rsid w:val="00583473"/>
    <w:rsid w:val="00583AA3"/>
    <w:rsid w:val="005841F6"/>
    <w:rsid w:val="00584E10"/>
    <w:rsid w:val="005A7EC6"/>
    <w:rsid w:val="005C4380"/>
    <w:rsid w:val="005C6200"/>
    <w:rsid w:val="005D05FF"/>
    <w:rsid w:val="005D1F94"/>
    <w:rsid w:val="005D630B"/>
    <w:rsid w:val="005D78FB"/>
    <w:rsid w:val="005E0271"/>
    <w:rsid w:val="005E2A5E"/>
    <w:rsid w:val="005E5996"/>
    <w:rsid w:val="005F4A28"/>
    <w:rsid w:val="00604C95"/>
    <w:rsid w:val="00606191"/>
    <w:rsid w:val="00611A94"/>
    <w:rsid w:val="00615281"/>
    <w:rsid w:val="00623D99"/>
    <w:rsid w:val="00627CAB"/>
    <w:rsid w:val="006335E6"/>
    <w:rsid w:val="00637233"/>
    <w:rsid w:val="00637512"/>
    <w:rsid w:val="00641FA4"/>
    <w:rsid w:val="006425D6"/>
    <w:rsid w:val="00643088"/>
    <w:rsid w:val="0065099C"/>
    <w:rsid w:val="006537FC"/>
    <w:rsid w:val="00656D7A"/>
    <w:rsid w:val="0066445D"/>
    <w:rsid w:val="00666225"/>
    <w:rsid w:val="00666FA9"/>
    <w:rsid w:val="0067005D"/>
    <w:rsid w:val="006750B2"/>
    <w:rsid w:val="00684144"/>
    <w:rsid w:val="00686FC8"/>
    <w:rsid w:val="0069339B"/>
    <w:rsid w:val="0069650B"/>
    <w:rsid w:val="006968D8"/>
    <w:rsid w:val="006A682D"/>
    <w:rsid w:val="006A6EAA"/>
    <w:rsid w:val="006B210E"/>
    <w:rsid w:val="006B5FF7"/>
    <w:rsid w:val="006B7F28"/>
    <w:rsid w:val="006C0AC0"/>
    <w:rsid w:val="006C1CED"/>
    <w:rsid w:val="006D0115"/>
    <w:rsid w:val="006D162F"/>
    <w:rsid w:val="006D601C"/>
    <w:rsid w:val="006E2296"/>
    <w:rsid w:val="006E3863"/>
    <w:rsid w:val="006E38EF"/>
    <w:rsid w:val="006F33C4"/>
    <w:rsid w:val="006F4488"/>
    <w:rsid w:val="00704451"/>
    <w:rsid w:val="00705F9C"/>
    <w:rsid w:val="00711785"/>
    <w:rsid w:val="00713FAF"/>
    <w:rsid w:val="00730400"/>
    <w:rsid w:val="007320BE"/>
    <w:rsid w:val="007422BC"/>
    <w:rsid w:val="007440C5"/>
    <w:rsid w:val="007454EC"/>
    <w:rsid w:val="00755480"/>
    <w:rsid w:val="00756FBE"/>
    <w:rsid w:val="00760F05"/>
    <w:rsid w:val="00761A40"/>
    <w:rsid w:val="00763AA4"/>
    <w:rsid w:val="00764DE2"/>
    <w:rsid w:val="00765989"/>
    <w:rsid w:val="00775EA5"/>
    <w:rsid w:val="00777BA5"/>
    <w:rsid w:val="00783EE1"/>
    <w:rsid w:val="007875C1"/>
    <w:rsid w:val="00792EC1"/>
    <w:rsid w:val="00793CE0"/>
    <w:rsid w:val="00793D01"/>
    <w:rsid w:val="0079755D"/>
    <w:rsid w:val="007A7CF7"/>
    <w:rsid w:val="007B56A6"/>
    <w:rsid w:val="007B7E70"/>
    <w:rsid w:val="007C2DB9"/>
    <w:rsid w:val="007C7F47"/>
    <w:rsid w:val="007D2AAF"/>
    <w:rsid w:val="007D3657"/>
    <w:rsid w:val="007D3DED"/>
    <w:rsid w:val="007E1083"/>
    <w:rsid w:val="007E25C9"/>
    <w:rsid w:val="007F16BC"/>
    <w:rsid w:val="007F534B"/>
    <w:rsid w:val="007F5D16"/>
    <w:rsid w:val="00805993"/>
    <w:rsid w:val="00825A10"/>
    <w:rsid w:val="0083198A"/>
    <w:rsid w:val="00832ED8"/>
    <w:rsid w:val="00835E58"/>
    <w:rsid w:val="00841AF5"/>
    <w:rsid w:val="008436E8"/>
    <w:rsid w:val="00844EEC"/>
    <w:rsid w:val="00846AD8"/>
    <w:rsid w:val="00854A1A"/>
    <w:rsid w:val="00854E6D"/>
    <w:rsid w:val="00855A7B"/>
    <w:rsid w:val="00856B7D"/>
    <w:rsid w:val="008614CD"/>
    <w:rsid w:val="0086268D"/>
    <w:rsid w:val="00863E5B"/>
    <w:rsid w:val="00864E5A"/>
    <w:rsid w:val="00867EDC"/>
    <w:rsid w:val="00870067"/>
    <w:rsid w:val="008708AA"/>
    <w:rsid w:val="00874C80"/>
    <w:rsid w:val="008758CC"/>
    <w:rsid w:val="00875E0E"/>
    <w:rsid w:val="0087618F"/>
    <w:rsid w:val="008768A9"/>
    <w:rsid w:val="00882228"/>
    <w:rsid w:val="00883C52"/>
    <w:rsid w:val="008867FA"/>
    <w:rsid w:val="00886EA3"/>
    <w:rsid w:val="00886FD2"/>
    <w:rsid w:val="00892D13"/>
    <w:rsid w:val="00892E45"/>
    <w:rsid w:val="008943CE"/>
    <w:rsid w:val="008A202A"/>
    <w:rsid w:val="008B02EC"/>
    <w:rsid w:val="008B66D2"/>
    <w:rsid w:val="008C0894"/>
    <w:rsid w:val="008C1177"/>
    <w:rsid w:val="008C79EA"/>
    <w:rsid w:val="008D2116"/>
    <w:rsid w:val="008D4187"/>
    <w:rsid w:val="008D6928"/>
    <w:rsid w:val="008D7614"/>
    <w:rsid w:val="008E4585"/>
    <w:rsid w:val="008E503A"/>
    <w:rsid w:val="008E546B"/>
    <w:rsid w:val="008F3E54"/>
    <w:rsid w:val="0090074C"/>
    <w:rsid w:val="00902825"/>
    <w:rsid w:val="00902C0A"/>
    <w:rsid w:val="00903136"/>
    <w:rsid w:val="009061D4"/>
    <w:rsid w:val="0091007E"/>
    <w:rsid w:val="009113A5"/>
    <w:rsid w:val="00913AF6"/>
    <w:rsid w:val="00914E99"/>
    <w:rsid w:val="00915E6C"/>
    <w:rsid w:val="00922293"/>
    <w:rsid w:val="009246A8"/>
    <w:rsid w:val="00924D87"/>
    <w:rsid w:val="009266A4"/>
    <w:rsid w:val="00926F3D"/>
    <w:rsid w:val="00930E1E"/>
    <w:rsid w:val="00935B8C"/>
    <w:rsid w:val="00942E67"/>
    <w:rsid w:val="00947B8C"/>
    <w:rsid w:val="00951A0F"/>
    <w:rsid w:val="0095232E"/>
    <w:rsid w:val="00954893"/>
    <w:rsid w:val="00954978"/>
    <w:rsid w:val="00961CD3"/>
    <w:rsid w:val="00964924"/>
    <w:rsid w:val="00970FFB"/>
    <w:rsid w:val="009714C1"/>
    <w:rsid w:val="00973765"/>
    <w:rsid w:val="00990F9C"/>
    <w:rsid w:val="00991369"/>
    <w:rsid w:val="00994B07"/>
    <w:rsid w:val="00995E3B"/>
    <w:rsid w:val="009A1240"/>
    <w:rsid w:val="009A4973"/>
    <w:rsid w:val="009B1F0A"/>
    <w:rsid w:val="009B2BA3"/>
    <w:rsid w:val="009B3831"/>
    <w:rsid w:val="009B4331"/>
    <w:rsid w:val="009C1649"/>
    <w:rsid w:val="009C33A8"/>
    <w:rsid w:val="009C7130"/>
    <w:rsid w:val="009D107B"/>
    <w:rsid w:val="009D168B"/>
    <w:rsid w:val="009D4E93"/>
    <w:rsid w:val="009E0736"/>
    <w:rsid w:val="009E2C25"/>
    <w:rsid w:val="009F6527"/>
    <w:rsid w:val="009F767A"/>
    <w:rsid w:val="009F7714"/>
    <w:rsid w:val="00A0127B"/>
    <w:rsid w:val="00A0550B"/>
    <w:rsid w:val="00A07275"/>
    <w:rsid w:val="00A075CE"/>
    <w:rsid w:val="00A10506"/>
    <w:rsid w:val="00A13059"/>
    <w:rsid w:val="00A13534"/>
    <w:rsid w:val="00A20F2D"/>
    <w:rsid w:val="00A24B5B"/>
    <w:rsid w:val="00A3353B"/>
    <w:rsid w:val="00A34ECF"/>
    <w:rsid w:val="00A41692"/>
    <w:rsid w:val="00A4647B"/>
    <w:rsid w:val="00A46B04"/>
    <w:rsid w:val="00A516C0"/>
    <w:rsid w:val="00A52CF1"/>
    <w:rsid w:val="00A54FAA"/>
    <w:rsid w:val="00A56EF4"/>
    <w:rsid w:val="00A6166C"/>
    <w:rsid w:val="00A636AF"/>
    <w:rsid w:val="00A63FDE"/>
    <w:rsid w:val="00A725F1"/>
    <w:rsid w:val="00A741A0"/>
    <w:rsid w:val="00A7428C"/>
    <w:rsid w:val="00A74F0F"/>
    <w:rsid w:val="00A838CF"/>
    <w:rsid w:val="00A83D20"/>
    <w:rsid w:val="00A87844"/>
    <w:rsid w:val="00A91D30"/>
    <w:rsid w:val="00A95006"/>
    <w:rsid w:val="00A95AB3"/>
    <w:rsid w:val="00AA1FD3"/>
    <w:rsid w:val="00AA3048"/>
    <w:rsid w:val="00AB0B6D"/>
    <w:rsid w:val="00AB1AB7"/>
    <w:rsid w:val="00AB1D56"/>
    <w:rsid w:val="00AB3E94"/>
    <w:rsid w:val="00AB7D5B"/>
    <w:rsid w:val="00AC0096"/>
    <w:rsid w:val="00AC37D3"/>
    <w:rsid w:val="00AC7AFC"/>
    <w:rsid w:val="00AD2B09"/>
    <w:rsid w:val="00AD616B"/>
    <w:rsid w:val="00AD72DC"/>
    <w:rsid w:val="00AE1C19"/>
    <w:rsid w:val="00AE2C6B"/>
    <w:rsid w:val="00AF09F8"/>
    <w:rsid w:val="00AF5D25"/>
    <w:rsid w:val="00B01DAE"/>
    <w:rsid w:val="00B031CC"/>
    <w:rsid w:val="00B112D8"/>
    <w:rsid w:val="00B17C34"/>
    <w:rsid w:val="00B24C30"/>
    <w:rsid w:val="00B2584B"/>
    <w:rsid w:val="00B2679B"/>
    <w:rsid w:val="00B3727B"/>
    <w:rsid w:val="00B3738A"/>
    <w:rsid w:val="00B379DE"/>
    <w:rsid w:val="00B559C6"/>
    <w:rsid w:val="00B6461A"/>
    <w:rsid w:val="00B65C99"/>
    <w:rsid w:val="00B70248"/>
    <w:rsid w:val="00B74279"/>
    <w:rsid w:val="00B75229"/>
    <w:rsid w:val="00B76BD9"/>
    <w:rsid w:val="00B77453"/>
    <w:rsid w:val="00B80C8D"/>
    <w:rsid w:val="00B839D0"/>
    <w:rsid w:val="00B929B1"/>
    <w:rsid w:val="00BA1C2A"/>
    <w:rsid w:val="00BA49E3"/>
    <w:rsid w:val="00BB29AB"/>
    <w:rsid w:val="00BC0DFC"/>
    <w:rsid w:val="00BD0BC1"/>
    <w:rsid w:val="00BD36A6"/>
    <w:rsid w:val="00BD5382"/>
    <w:rsid w:val="00BE1F17"/>
    <w:rsid w:val="00BE2C7D"/>
    <w:rsid w:val="00BE5FE8"/>
    <w:rsid w:val="00BE68E5"/>
    <w:rsid w:val="00BF0EC9"/>
    <w:rsid w:val="00BF1FFC"/>
    <w:rsid w:val="00C004F2"/>
    <w:rsid w:val="00C01AEF"/>
    <w:rsid w:val="00C01FCC"/>
    <w:rsid w:val="00C06019"/>
    <w:rsid w:val="00C106EE"/>
    <w:rsid w:val="00C1399B"/>
    <w:rsid w:val="00C152E3"/>
    <w:rsid w:val="00C2199B"/>
    <w:rsid w:val="00C271C1"/>
    <w:rsid w:val="00C276E1"/>
    <w:rsid w:val="00C31C0E"/>
    <w:rsid w:val="00C345F5"/>
    <w:rsid w:val="00C46AD0"/>
    <w:rsid w:val="00C4708D"/>
    <w:rsid w:val="00C477B5"/>
    <w:rsid w:val="00C50417"/>
    <w:rsid w:val="00C50982"/>
    <w:rsid w:val="00C524D5"/>
    <w:rsid w:val="00C54480"/>
    <w:rsid w:val="00C7213A"/>
    <w:rsid w:val="00C73C4B"/>
    <w:rsid w:val="00C8269F"/>
    <w:rsid w:val="00C8452A"/>
    <w:rsid w:val="00C87F95"/>
    <w:rsid w:val="00C940DF"/>
    <w:rsid w:val="00C95779"/>
    <w:rsid w:val="00C95A1E"/>
    <w:rsid w:val="00CA04D3"/>
    <w:rsid w:val="00CA4646"/>
    <w:rsid w:val="00CB39DD"/>
    <w:rsid w:val="00CB675B"/>
    <w:rsid w:val="00CB7B10"/>
    <w:rsid w:val="00CC0F03"/>
    <w:rsid w:val="00CC1B25"/>
    <w:rsid w:val="00CC2025"/>
    <w:rsid w:val="00CE5A58"/>
    <w:rsid w:val="00CF00CA"/>
    <w:rsid w:val="00CF1E3B"/>
    <w:rsid w:val="00CF40EA"/>
    <w:rsid w:val="00D12074"/>
    <w:rsid w:val="00D21AC7"/>
    <w:rsid w:val="00D3739B"/>
    <w:rsid w:val="00D373D4"/>
    <w:rsid w:val="00D43104"/>
    <w:rsid w:val="00D47BBB"/>
    <w:rsid w:val="00D50A6E"/>
    <w:rsid w:val="00D53352"/>
    <w:rsid w:val="00D539A0"/>
    <w:rsid w:val="00D57A0B"/>
    <w:rsid w:val="00D61181"/>
    <w:rsid w:val="00D61DCD"/>
    <w:rsid w:val="00D62BCE"/>
    <w:rsid w:val="00D63815"/>
    <w:rsid w:val="00D666D1"/>
    <w:rsid w:val="00D70B69"/>
    <w:rsid w:val="00D739DE"/>
    <w:rsid w:val="00D739F8"/>
    <w:rsid w:val="00D75367"/>
    <w:rsid w:val="00D76DBB"/>
    <w:rsid w:val="00D818C3"/>
    <w:rsid w:val="00D81B47"/>
    <w:rsid w:val="00D853DB"/>
    <w:rsid w:val="00D903D3"/>
    <w:rsid w:val="00D9090A"/>
    <w:rsid w:val="00D9128A"/>
    <w:rsid w:val="00DB2A67"/>
    <w:rsid w:val="00DB32AC"/>
    <w:rsid w:val="00DB41E3"/>
    <w:rsid w:val="00DB593F"/>
    <w:rsid w:val="00DC0DD8"/>
    <w:rsid w:val="00DC4B95"/>
    <w:rsid w:val="00DC6E86"/>
    <w:rsid w:val="00DD2D76"/>
    <w:rsid w:val="00DD2F74"/>
    <w:rsid w:val="00DD4F01"/>
    <w:rsid w:val="00DE3EEF"/>
    <w:rsid w:val="00DE7576"/>
    <w:rsid w:val="00DF053C"/>
    <w:rsid w:val="00DF0E6A"/>
    <w:rsid w:val="00DF496B"/>
    <w:rsid w:val="00DF5071"/>
    <w:rsid w:val="00DF778C"/>
    <w:rsid w:val="00E00A77"/>
    <w:rsid w:val="00E0599B"/>
    <w:rsid w:val="00E06E6D"/>
    <w:rsid w:val="00E20A61"/>
    <w:rsid w:val="00E20D4A"/>
    <w:rsid w:val="00E220A4"/>
    <w:rsid w:val="00E24BE4"/>
    <w:rsid w:val="00E30080"/>
    <w:rsid w:val="00E31BF5"/>
    <w:rsid w:val="00E3204D"/>
    <w:rsid w:val="00E34BD6"/>
    <w:rsid w:val="00E44046"/>
    <w:rsid w:val="00E4432D"/>
    <w:rsid w:val="00E46C33"/>
    <w:rsid w:val="00E5503B"/>
    <w:rsid w:val="00E55063"/>
    <w:rsid w:val="00E55D6D"/>
    <w:rsid w:val="00E60B41"/>
    <w:rsid w:val="00E65A8F"/>
    <w:rsid w:val="00E66780"/>
    <w:rsid w:val="00E753B7"/>
    <w:rsid w:val="00E77F7A"/>
    <w:rsid w:val="00E83345"/>
    <w:rsid w:val="00E864D8"/>
    <w:rsid w:val="00E8677B"/>
    <w:rsid w:val="00E87183"/>
    <w:rsid w:val="00E8725B"/>
    <w:rsid w:val="00E8742B"/>
    <w:rsid w:val="00E87FF7"/>
    <w:rsid w:val="00E90C18"/>
    <w:rsid w:val="00EA1906"/>
    <w:rsid w:val="00EA2286"/>
    <w:rsid w:val="00EA63E5"/>
    <w:rsid w:val="00EB11B4"/>
    <w:rsid w:val="00EB55B7"/>
    <w:rsid w:val="00EC0A7A"/>
    <w:rsid w:val="00EC40C0"/>
    <w:rsid w:val="00ED31D7"/>
    <w:rsid w:val="00ED3CFE"/>
    <w:rsid w:val="00ED7332"/>
    <w:rsid w:val="00EE0FFE"/>
    <w:rsid w:val="00EE1717"/>
    <w:rsid w:val="00EE2A19"/>
    <w:rsid w:val="00EE4FFC"/>
    <w:rsid w:val="00EE79A9"/>
    <w:rsid w:val="00EF49D3"/>
    <w:rsid w:val="00EF5006"/>
    <w:rsid w:val="00F00A49"/>
    <w:rsid w:val="00F01E20"/>
    <w:rsid w:val="00F03EDA"/>
    <w:rsid w:val="00F12B2F"/>
    <w:rsid w:val="00F1635B"/>
    <w:rsid w:val="00F17EEB"/>
    <w:rsid w:val="00F20C0B"/>
    <w:rsid w:val="00F214F2"/>
    <w:rsid w:val="00F215F4"/>
    <w:rsid w:val="00F21B17"/>
    <w:rsid w:val="00F23A53"/>
    <w:rsid w:val="00F331E2"/>
    <w:rsid w:val="00F43E21"/>
    <w:rsid w:val="00F45A1A"/>
    <w:rsid w:val="00F513D5"/>
    <w:rsid w:val="00F51428"/>
    <w:rsid w:val="00F522E2"/>
    <w:rsid w:val="00F52B8E"/>
    <w:rsid w:val="00F57BFA"/>
    <w:rsid w:val="00F60A87"/>
    <w:rsid w:val="00F63A82"/>
    <w:rsid w:val="00F63C79"/>
    <w:rsid w:val="00F6602A"/>
    <w:rsid w:val="00F75B82"/>
    <w:rsid w:val="00F83E1C"/>
    <w:rsid w:val="00F85FDB"/>
    <w:rsid w:val="00F92872"/>
    <w:rsid w:val="00F92A56"/>
    <w:rsid w:val="00F942F9"/>
    <w:rsid w:val="00F96863"/>
    <w:rsid w:val="00FA0815"/>
    <w:rsid w:val="00FA2A28"/>
    <w:rsid w:val="00FA6247"/>
    <w:rsid w:val="00FA667C"/>
    <w:rsid w:val="00FB28DA"/>
    <w:rsid w:val="00FB3089"/>
    <w:rsid w:val="00FB5FFC"/>
    <w:rsid w:val="00FC00E8"/>
    <w:rsid w:val="00FC2B85"/>
    <w:rsid w:val="00FC3E64"/>
    <w:rsid w:val="00FC5DA6"/>
    <w:rsid w:val="00FC6941"/>
    <w:rsid w:val="00FD7B2F"/>
    <w:rsid w:val="00FD7ED3"/>
    <w:rsid w:val="00FE2799"/>
    <w:rsid w:val="00FE533C"/>
    <w:rsid w:val="00FF49BC"/>
    <w:rsid w:val="00FF4A81"/>
    <w:rsid w:val="00FF6A06"/>
    <w:rsid w:val="2FB56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4EACE335"/>
  <w15:docId w15:val="{2D561C85-E1A3-4B87-BDE2-F86FB36F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127B"/>
    <w:rPr>
      <w:rFonts w:ascii="Arial" w:hAnsi="Arial"/>
      <w:sz w:val="24"/>
      <w:szCs w:val="24"/>
      <w:lang w:eastAsia="en-US"/>
    </w:rPr>
  </w:style>
  <w:style w:type="paragraph" w:styleId="Heading1">
    <w:name w:val="heading 1"/>
    <w:basedOn w:val="Normal"/>
    <w:next w:val="Normal"/>
    <w:qFormat/>
    <w:rsid w:val="00BA1C2A"/>
    <w:pPr>
      <w:keepNext/>
      <w:numPr>
        <w:numId w:val="1"/>
      </w:numPr>
      <w:spacing w:after="60"/>
      <w:outlineLvl w:val="0"/>
    </w:pPr>
    <w:rPr>
      <w:b/>
    </w:rPr>
  </w:style>
  <w:style w:type="paragraph" w:styleId="Heading2">
    <w:name w:val="heading 2"/>
    <w:basedOn w:val="Normal"/>
    <w:next w:val="Normal"/>
    <w:qFormat/>
    <w:rsid w:val="00BA1C2A"/>
    <w:pPr>
      <w:keepNext/>
      <w:numPr>
        <w:ilvl w:val="1"/>
        <w:numId w:val="1"/>
      </w:numPr>
      <w:jc w:val="both"/>
      <w:outlineLvl w:val="1"/>
    </w:pPr>
    <w:rPr>
      <w:b/>
      <w:sz w:val="21"/>
    </w:rPr>
  </w:style>
  <w:style w:type="paragraph" w:styleId="Heading3">
    <w:name w:val="heading 3"/>
    <w:basedOn w:val="Normal"/>
    <w:next w:val="Normal"/>
    <w:qFormat/>
    <w:rsid w:val="00611A94"/>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611A94"/>
    <w:pPr>
      <w:keepNext/>
      <w:numPr>
        <w:ilvl w:val="3"/>
        <w:numId w:val="1"/>
      </w:numPr>
      <w:spacing w:before="240" w:after="60"/>
      <w:outlineLvl w:val="3"/>
    </w:pPr>
    <w:rPr>
      <w:b/>
      <w:bCs/>
      <w:sz w:val="28"/>
      <w:szCs w:val="28"/>
    </w:rPr>
  </w:style>
  <w:style w:type="paragraph" w:styleId="Heading5">
    <w:name w:val="heading 5"/>
    <w:basedOn w:val="Normal"/>
    <w:next w:val="Normal"/>
    <w:qFormat/>
    <w:rsid w:val="00BA1C2A"/>
    <w:pPr>
      <w:keepNext/>
      <w:numPr>
        <w:ilvl w:val="4"/>
        <w:numId w:val="1"/>
      </w:numPr>
      <w:outlineLvl w:val="4"/>
    </w:pPr>
    <w:rPr>
      <w:b/>
    </w:rPr>
  </w:style>
  <w:style w:type="paragraph" w:styleId="Heading6">
    <w:name w:val="heading 6"/>
    <w:basedOn w:val="Normal"/>
    <w:next w:val="Normal"/>
    <w:qFormat/>
    <w:rsid w:val="00611A94"/>
    <w:pPr>
      <w:numPr>
        <w:ilvl w:val="5"/>
        <w:numId w:val="1"/>
      </w:numPr>
      <w:spacing w:before="240" w:after="60"/>
      <w:outlineLvl w:val="5"/>
    </w:pPr>
    <w:rPr>
      <w:b/>
      <w:bCs/>
      <w:sz w:val="22"/>
      <w:szCs w:val="22"/>
    </w:rPr>
  </w:style>
  <w:style w:type="paragraph" w:styleId="Heading7">
    <w:name w:val="heading 7"/>
    <w:basedOn w:val="Normal"/>
    <w:next w:val="Normal"/>
    <w:qFormat/>
    <w:rsid w:val="00611A94"/>
    <w:pPr>
      <w:numPr>
        <w:ilvl w:val="6"/>
        <w:numId w:val="1"/>
      </w:numPr>
      <w:spacing w:before="240" w:after="60"/>
      <w:outlineLvl w:val="6"/>
    </w:pPr>
  </w:style>
  <w:style w:type="paragraph" w:styleId="Heading8">
    <w:name w:val="heading 8"/>
    <w:basedOn w:val="Normal"/>
    <w:next w:val="Normal"/>
    <w:qFormat/>
    <w:rsid w:val="00BA1C2A"/>
    <w:pPr>
      <w:keepNext/>
      <w:numPr>
        <w:ilvl w:val="7"/>
        <w:numId w:val="1"/>
      </w:numPr>
      <w:outlineLvl w:val="7"/>
    </w:pPr>
    <w:rPr>
      <w:b/>
    </w:rPr>
  </w:style>
  <w:style w:type="paragraph" w:styleId="Heading9">
    <w:name w:val="heading 9"/>
    <w:basedOn w:val="Normal"/>
    <w:next w:val="Normal"/>
    <w:qFormat/>
    <w:rsid w:val="00611A94"/>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numbering">
    <w:name w:val="multi_numbering"/>
    <w:basedOn w:val="Normal"/>
    <w:rsid w:val="0032646F"/>
    <w:pPr>
      <w:spacing w:after="240"/>
    </w:pPr>
  </w:style>
  <w:style w:type="paragraph" w:styleId="FootnoteText">
    <w:name w:val="footnote text"/>
    <w:basedOn w:val="Normal"/>
    <w:semiHidden/>
    <w:rsid w:val="00BA1C2A"/>
  </w:style>
  <w:style w:type="character" w:styleId="FootnoteReference">
    <w:name w:val="footnote reference"/>
    <w:basedOn w:val="DefaultParagraphFont"/>
    <w:semiHidden/>
    <w:rsid w:val="00BA1C2A"/>
    <w:rPr>
      <w:vertAlign w:val="superscript"/>
    </w:rPr>
  </w:style>
  <w:style w:type="paragraph" w:styleId="Footer">
    <w:name w:val="footer"/>
    <w:basedOn w:val="Normal"/>
    <w:rsid w:val="00BA1C2A"/>
    <w:pPr>
      <w:tabs>
        <w:tab w:val="center" w:pos="4153"/>
        <w:tab w:val="right" w:pos="8306"/>
      </w:tabs>
    </w:pPr>
  </w:style>
  <w:style w:type="character" w:styleId="PageNumber">
    <w:name w:val="page number"/>
    <w:basedOn w:val="DefaultParagraphFont"/>
    <w:rsid w:val="00BA1C2A"/>
  </w:style>
  <w:style w:type="paragraph" w:styleId="BodyTextIndent2">
    <w:name w:val="Body Text Indent 2"/>
    <w:basedOn w:val="Normal"/>
    <w:rsid w:val="00BA1C2A"/>
    <w:pPr>
      <w:ind w:left="426"/>
    </w:pPr>
    <w:rPr>
      <w:b/>
    </w:rPr>
  </w:style>
  <w:style w:type="paragraph" w:styleId="BodyTextIndent3">
    <w:name w:val="Body Text Indent 3"/>
    <w:basedOn w:val="Normal"/>
    <w:rsid w:val="00BA1C2A"/>
    <w:pPr>
      <w:ind w:left="426"/>
    </w:pPr>
  </w:style>
  <w:style w:type="paragraph" w:styleId="NormalWeb">
    <w:name w:val="Normal (Web)"/>
    <w:basedOn w:val="Normal"/>
    <w:rsid w:val="006335E6"/>
    <w:pPr>
      <w:spacing w:before="100" w:beforeAutospacing="1" w:after="100" w:afterAutospacing="1"/>
    </w:pPr>
    <w:rPr>
      <w:lang w:eastAsia="en-GB"/>
    </w:rPr>
  </w:style>
  <w:style w:type="paragraph" w:styleId="BalloonText">
    <w:name w:val="Balloon Text"/>
    <w:basedOn w:val="Normal"/>
    <w:semiHidden/>
    <w:rsid w:val="00A7428C"/>
    <w:rPr>
      <w:rFonts w:ascii="Tahoma" w:hAnsi="Tahoma" w:cs="Tahoma"/>
      <w:sz w:val="16"/>
      <w:szCs w:val="16"/>
    </w:rPr>
  </w:style>
  <w:style w:type="paragraph" w:customStyle="1" w:styleId="Addressee">
    <w:name w:val="Addressee"/>
    <w:basedOn w:val="Normal"/>
    <w:rsid w:val="00580A60"/>
    <w:pPr>
      <w:spacing w:line="220" w:lineRule="exact"/>
    </w:pPr>
    <w:rPr>
      <w:rFonts w:eastAsia="Times"/>
      <w:color w:val="000000"/>
      <w:sz w:val="18"/>
    </w:rPr>
  </w:style>
  <w:style w:type="paragraph" w:customStyle="1" w:styleId="Address">
    <w:name w:val="Address"/>
    <w:rsid w:val="00580A60"/>
    <w:pPr>
      <w:spacing w:after="85" w:line="220" w:lineRule="exact"/>
    </w:pPr>
    <w:rPr>
      <w:rFonts w:ascii="Arial" w:eastAsia="Times" w:hAnsi="Arial"/>
      <w:noProof/>
      <w:color w:val="000000"/>
      <w:sz w:val="18"/>
      <w:lang w:eastAsia="en-US"/>
    </w:rPr>
  </w:style>
  <w:style w:type="paragraph" w:customStyle="1" w:styleId="Name">
    <w:name w:val="Name"/>
    <w:rsid w:val="00580A60"/>
    <w:pPr>
      <w:spacing w:before="1134" w:line="310" w:lineRule="exact"/>
    </w:pPr>
    <w:rPr>
      <w:rFonts w:ascii="Arial" w:eastAsia="Times" w:hAnsi="Arial"/>
      <w:b/>
      <w:noProof/>
      <w:color w:val="000000"/>
      <w:sz w:val="23"/>
      <w:lang w:eastAsia="en-US"/>
    </w:rPr>
  </w:style>
  <w:style w:type="table" w:styleId="TableGrid">
    <w:name w:val="Table Grid"/>
    <w:basedOn w:val="TableNormal"/>
    <w:rsid w:val="009B4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D7ED3"/>
    <w:pPr>
      <w:shd w:val="clear" w:color="auto" w:fill="000080"/>
    </w:pPr>
    <w:rPr>
      <w:rFonts w:ascii="Tahoma" w:hAnsi="Tahoma" w:cs="Tahoma"/>
    </w:rPr>
  </w:style>
  <w:style w:type="character" w:styleId="Hyperlink">
    <w:name w:val="Hyperlink"/>
    <w:basedOn w:val="DefaultParagraphFont"/>
    <w:rsid w:val="00FB28DA"/>
    <w:rPr>
      <w:color w:val="0000FF"/>
      <w:u w:val="single"/>
    </w:rPr>
  </w:style>
  <w:style w:type="character" w:styleId="CommentReference">
    <w:name w:val="annotation reference"/>
    <w:basedOn w:val="DefaultParagraphFont"/>
    <w:rsid w:val="00D47BBB"/>
    <w:rPr>
      <w:sz w:val="16"/>
      <w:szCs w:val="16"/>
    </w:rPr>
  </w:style>
  <w:style w:type="paragraph" w:styleId="CommentText">
    <w:name w:val="annotation text"/>
    <w:basedOn w:val="Normal"/>
    <w:link w:val="CommentTextChar"/>
    <w:rsid w:val="00D47BBB"/>
    <w:rPr>
      <w:sz w:val="20"/>
      <w:szCs w:val="20"/>
    </w:rPr>
  </w:style>
  <w:style w:type="character" w:customStyle="1" w:styleId="CommentTextChar">
    <w:name w:val="Comment Text Char"/>
    <w:basedOn w:val="DefaultParagraphFont"/>
    <w:link w:val="CommentText"/>
    <w:rsid w:val="00D47BBB"/>
    <w:rPr>
      <w:rFonts w:ascii="Arial" w:hAnsi="Arial"/>
      <w:lang w:eastAsia="en-US"/>
    </w:rPr>
  </w:style>
  <w:style w:type="paragraph" w:styleId="CommentSubject">
    <w:name w:val="annotation subject"/>
    <w:basedOn w:val="CommentText"/>
    <w:next w:val="CommentText"/>
    <w:link w:val="CommentSubjectChar"/>
    <w:rsid w:val="00D47BBB"/>
    <w:rPr>
      <w:b/>
      <w:bCs/>
    </w:rPr>
  </w:style>
  <w:style w:type="character" w:customStyle="1" w:styleId="CommentSubjectChar">
    <w:name w:val="Comment Subject Char"/>
    <w:basedOn w:val="CommentTextChar"/>
    <w:link w:val="CommentSubject"/>
    <w:rsid w:val="00D47BBB"/>
    <w:rPr>
      <w:rFonts w:ascii="Arial" w:hAnsi="Arial"/>
      <w:b/>
      <w:bCs/>
      <w:lang w:eastAsia="en-US"/>
    </w:rPr>
  </w:style>
  <w:style w:type="character" w:styleId="FollowedHyperlink">
    <w:name w:val="FollowedHyperlink"/>
    <w:basedOn w:val="DefaultParagraphFont"/>
    <w:rsid w:val="00D47BBB"/>
    <w:rPr>
      <w:color w:val="800080" w:themeColor="followedHyperlink"/>
      <w:u w:val="single"/>
    </w:rPr>
  </w:style>
  <w:style w:type="paragraph" w:styleId="ListParagraph">
    <w:name w:val="List Paragraph"/>
    <w:basedOn w:val="Normal"/>
    <w:uiPriority w:val="34"/>
    <w:qFormat/>
    <w:rsid w:val="00DC4B95"/>
    <w:pPr>
      <w:ind w:left="720"/>
      <w:contextualSpacing/>
    </w:pPr>
  </w:style>
  <w:style w:type="character" w:styleId="UnresolvedMention">
    <w:name w:val="Unresolved Mention"/>
    <w:basedOn w:val="DefaultParagraphFont"/>
    <w:uiPriority w:val="99"/>
    <w:semiHidden/>
    <w:unhideWhenUsed/>
    <w:rsid w:val="008059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184509">
      <w:bodyDiv w:val="1"/>
      <w:marLeft w:val="0"/>
      <w:marRight w:val="0"/>
      <w:marTop w:val="0"/>
      <w:marBottom w:val="0"/>
      <w:divBdr>
        <w:top w:val="none" w:sz="0" w:space="0" w:color="auto"/>
        <w:left w:val="none" w:sz="0" w:space="0" w:color="auto"/>
        <w:bottom w:val="none" w:sz="0" w:space="0" w:color="auto"/>
        <w:right w:val="none" w:sz="0" w:space="0" w:color="auto"/>
      </w:divBdr>
    </w:div>
    <w:div w:id="602804982">
      <w:bodyDiv w:val="1"/>
      <w:marLeft w:val="0"/>
      <w:marRight w:val="0"/>
      <w:marTop w:val="0"/>
      <w:marBottom w:val="0"/>
      <w:divBdr>
        <w:top w:val="none" w:sz="0" w:space="0" w:color="auto"/>
        <w:left w:val="none" w:sz="0" w:space="0" w:color="auto"/>
        <w:bottom w:val="none" w:sz="0" w:space="0" w:color="auto"/>
        <w:right w:val="none" w:sz="0" w:space="0" w:color="auto"/>
      </w:divBdr>
      <w:divsChild>
        <w:div w:id="838690913">
          <w:marLeft w:val="0"/>
          <w:marRight w:val="0"/>
          <w:marTop w:val="120"/>
          <w:marBottom w:val="120"/>
          <w:divBdr>
            <w:top w:val="none" w:sz="0" w:space="0" w:color="auto"/>
            <w:left w:val="none" w:sz="0" w:space="0" w:color="auto"/>
            <w:bottom w:val="none" w:sz="0" w:space="0" w:color="auto"/>
            <w:right w:val="none" w:sz="0" w:space="0" w:color="auto"/>
          </w:divBdr>
          <w:divsChild>
            <w:div w:id="122844937">
              <w:marLeft w:val="0"/>
              <w:marRight w:val="0"/>
              <w:marTop w:val="0"/>
              <w:marBottom w:val="0"/>
              <w:divBdr>
                <w:top w:val="none" w:sz="0" w:space="0" w:color="auto"/>
                <w:left w:val="none" w:sz="0" w:space="0" w:color="auto"/>
                <w:bottom w:val="none" w:sz="0" w:space="0" w:color="auto"/>
                <w:right w:val="none" w:sz="0" w:space="0" w:color="auto"/>
              </w:divBdr>
              <w:divsChild>
                <w:div w:id="4330499">
                  <w:marLeft w:val="0"/>
                  <w:marRight w:val="0"/>
                  <w:marTop w:val="0"/>
                  <w:marBottom w:val="0"/>
                  <w:divBdr>
                    <w:top w:val="none" w:sz="0" w:space="0" w:color="auto"/>
                    <w:left w:val="none" w:sz="0" w:space="0" w:color="auto"/>
                    <w:bottom w:val="none" w:sz="0" w:space="0" w:color="auto"/>
                    <w:right w:val="none" w:sz="0" w:space="0" w:color="auto"/>
                  </w:divBdr>
                </w:div>
                <w:div w:id="1404909069">
                  <w:marLeft w:val="0"/>
                  <w:marRight w:val="0"/>
                  <w:marTop w:val="0"/>
                  <w:marBottom w:val="0"/>
                  <w:divBdr>
                    <w:top w:val="none" w:sz="0" w:space="0" w:color="auto"/>
                    <w:left w:val="none" w:sz="0" w:space="0" w:color="auto"/>
                    <w:bottom w:val="none" w:sz="0" w:space="0" w:color="auto"/>
                    <w:right w:val="none" w:sz="0" w:space="0" w:color="auto"/>
                  </w:divBdr>
                </w:div>
                <w:div w:id="565073301">
                  <w:marLeft w:val="0"/>
                  <w:marRight w:val="0"/>
                  <w:marTop w:val="0"/>
                  <w:marBottom w:val="0"/>
                  <w:divBdr>
                    <w:top w:val="none" w:sz="0" w:space="0" w:color="auto"/>
                    <w:left w:val="none" w:sz="0" w:space="0" w:color="auto"/>
                    <w:bottom w:val="none" w:sz="0" w:space="0" w:color="auto"/>
                    <w:right w:val="none" w:sz="0" w:space="0" w:color="auto"/>
                  </w:divBdr>
                </w:div>
                <w:div w:id="1220165622">
                  <w:marLeft w:val="0"/>
                  <w:marRight w:val="0"/>
                  <w:marTop w:val="0"/>
                  <w:marBottom w:val="0"/>
                  <w:divBdr>
                    <w:top w:val="none" w:sz="0" w:space="0" w:color="auto"/>
                    <w:left w:val="none" w:sz="0" w:space="0" w:color="auto"/>
                    <w:bottom w:val="none" w:sz="0" w:space="0" w:color="auto"/>
                    <w:right w:val="none" w:sz="0" w:space="0" w:color="auto"/>
                  </w:divBdr>
                </w:div>
                <w:div w:id="1769808623">
                  <w:marLeft w:val="0"/>
                  <w:marRight w:val="0"/>
                  <w:marTop w:val="0"/>
                  <w:marBottom w:val="0"/>
                  <w:divBdr>
                    <w:top w:val="none" w:sz="0" w:space="0" w:color="auto"/>
                    <w:left w:val="none" w:sz="0" w:space="0" w:color="auto"/>
                    <w:bottom w:val="none" w:sz="0" w:space="0" w:color="auto"/>
                    <w:right w:val="none" w:sz="0" w:space="0" w:color="auto"/>
                  </w:divBdr>
                </w:div>
                <w:div w:id="803430239">
                  <w:marLeft w:val="0"/>
                  <w:marRight w:val="0"/>
                  <w:marTop w:val="0"/>
                  <w:marBottom w:val="0"/>
                  <w:divBdr>
                    <w:top w:val="none" w:sz="0" w:space="0" w:color="auto"/>
                    <w:left w:val="none" w:sz="0" w:space="0" w:color="auto"/>
                    <w:bottom w:val="none" w:sz="0" w:space="0" w:color="auto"/>
                    <w:right w:val="none" w:sz="0" w:space="0" w:color="auto"/>
                  </w:divBdr>
                </w:div>
                <w:div w:id="1903755955">
                  <w:marLeft w:val="0"/>
                  <w:marRight w:val="0"/>
                  <w:marTop w:val="0"/>
                  <w:marBottom w:val="0"/>
                  <w:divBdr>
                    <w:top w:val="none" w:sz="0" w:space="0" w:color="auto"/>
                    <w:left w:val="none" w:sz="0" w:space="0" w:color="auto"/>
                    <w:bottom w:val="none" w:sz="0" w:space="0" w:color="auto"/>
                    <w:right w:val="none" w:sz="0" w:space="0" w:color="auto"/>
                  </w:divBdr>
                </w:div>
                <w:div w:id="173500041">
                  <w:marLeft w:val="0"/>
                  <w:marRight w:val="0"/>
                  <w:marTop w:val="0"/>
                  <w:marBottom w:val="0"/>
                  <w:divBdr>
                    <w:top w:val="none" w:sz="0" w:space="0" w:color="auto"/>
                    <w:left w:val="none" w:sz="0" w:space="0" w:color="auto"/>
                    <w:bottom w:val="none" w:sz="0" w:space="0" w:color="auto"/>
                    <w:right w:val="none" w:sz="0" w:space="0" w:color="auto"/>
                  </w:divBdr>
                </w:div>
                <w:div w:id="774600301">
                  <w:marLeft w:val="0"/>
                  <w:marRight w:val="0"/>
                  <w:marTop w:val="0"/>
                  <w:marBottom w:val="0"/>
                  <w:divBdr>
                    <w:top w:val="none" w:sz="0" w:space="0" w:color="auto"/>
                    <w:left w:val="none" w:sz="0" w:space="0" w:color="auto"/>
                    <w:bottom w:val="none" w:sz="0" w:space="0" w:color="auto"/>
                    <w:right w:val="none" w:sz="0" w:space="0" w:color="auto"/>
                  </w:divBdr>
                </w:div>
                <w:div w:id="1319990993">
                  <w:marLeft w:val="0"/>
                  <w:marRight w:val="0"/>
                  <w:marTop w:val="0"/>
                  <w:marBottom w:val="0"/>
                  <w:divBdr>
                    <w:top w:val="none" w:sz="0" w:space="0" w:color="auto"/>
                    <w:left w:val="none" w:sz="0" w:space="0" w:color="auto"/>
                    <w:bottom w:val="none" w:sz="0" w:space="0" w:color="auto"/>
                    <w:right w:val="none" w:sz="0" w:space="0" w:color="auto"/>
                  </w:divBdr>
                </w:div>
                <w:div w:id="1762875303">
                  <w:marLeft w:val="0"/>
                  <w:marRight w:val="0"/>
                  <w:marTop w:val="0"/>
                  <w:marBottom w:val="0"/>
                  <w:divBdr>
                    <w:top w:val="none" w:sz="0" w:space="0" w:color="auto"/>
                    <w:left w:val="none" w:sz="0" w:space="0" w:color="auto"/>
                    <w:bottom w:val="none" w:sz="0" w:space="0" w:color="auto"/>
                    <w:right w:val="none" w:sz="0" w:space="0" w:color="auto"/>
                  </w:divBdr>
                </w:div>
                <w:div w:id="1098217505">
                  <w:marLeft w:val="0"/>
                  <w:marRight w:val="0"/>
                  <w:marTop w:val="0"/>
                  <w:marBottom w:val="0"/>
                  <w:divBdr>
                    <w:top w:val="none" w:sz="0" w:space="0" w:color="auto"/>
                    <w:left w:val="none" w:sz="0" w:space="0" w:color="auto"/>
                    <w:bottom w:val="none" w:sz="0" w:space="0" w:color="auto"/>
                    <w:right w:val="none" w:sz="0" w:space="0" w:color="auto"/>
                  </w:divBdr>
                </w:div>
                <w:div w:id="689138191">
                  <w:marLeft w:val="0"/>
                  <w:marRight w:val="0"/>
                  <w:marTop w:val="0"/>
                  <w:marBottom w:val="0"/>
                  <w:divBdr>
                    <w:top w:val="none" w:sz="0" w:space="0" w:color="auto"/>
                    <w:left w:val="none" w:sz="0" w:space="0" w:color="auto"/>
                    <w:bottom w:val="none" w:sz="0" w:space="0" w:color="auto"/>
                    <w:right w:val="none" w:sz="0" w:space="0" w:color="auto"/>
                  </w:divBdr>
                </w:div>
                <w:div w:id="1722441009">
                  <w:marLeft w:val="0"/>
                  <w:marRight w:val="0"/>
                  <w:marTop w:val="0"/>
                  <w:marBottom w:val="0"/>
                  <w:divBdr>
                    <w:top w:val="none" w:sz="0" w:space="0" w:color="auto"/>
                    <w:left w:val="none" w:sz="0" w:space="0" w:color="auto"/>
                    <w:bottom w:val="none" w:sz="0" w:space="0" w:color="auto"/>
                    <w:right w:val="none" w:sz="0" w:space="0" w:color="auto"/>
                  </w:divBdr>
                </w:div>
                <w:div w:id="1050034799">
                  <w:marLeft w:val="0"/>
                  <w:marRight w:val="0"/>
                  <w:marTop w:val="0"/>
                  <w:marBottom w:val="0"/>
                  <w:divBdr>
                    <w:top w:val="none" w:sz="0" w:space="0" w:color="auto"/>
                    <w:left w:val="none" w:sz="0" w:space="0" w:color="auto"/>
                    <w:bottom w:val="none" w:sz="0" w:space="0" w:color="auto"/>
                    <w:right w:val="none" w:sz="0" w:space="0" w:color="auto"/>
                  </w:divBdr>
                </w:div>
                <w:div w:id="633944632">
                  <w:marLeft w:val="0"/>
                  <w:marRight w:val="0"/>
                  <w:marTop w:val="0"/>
                  <w:marBottom w:val="0"/>
                  <w:divBdr>
                    <w:top w:val="none" w:sz="0" w:space="0" w:color="auto"/>
                    <w:left w:val="none" w:sz="0" w:space="0" w:color="auto"/>
                    <w:bottom w:val="none" w:sz="0" w:space="0" w:color="auto"/>
                    <w:right w:val="none" w:sz="0" w:space="0" w:color="auto"/>
                  </w:divBdr>
                </w:div>
                <w:div w:id="107314412">
                  <w:marLeft w:val="0"/>
                  <w:marRight w:val="0"/>
                  <w:marTop w:val="0"/>
                  <w:marBottom w:val="0"/>
                  <w:divBdr>
                    <w:top w:val="none" w:sz="0" w:space="0" w:color="auto"/>
                    <w:left w:val="none" w:sz="0" w:space="0" w:color="auto"/>
                    <w:bottom w:val="none" w:sz="0" w:space="0" w:color="auto"/>
                    <w:right w:val="none" w:sz="0" w:space="0" w:color="auto"/>
                  </w:divBdr>
                </w:div>
                <w:div w:id="477772369">
                  <w:marLeft w:val="0"/>
                  <w:marRight w:val="0"/>
                  <w:marTop w:val="0"/>
                  <w:marBottom w:val="0"/>
                  <w:divBdr>
                    <w:top w:val="none" w:sz="0" w:space="0" w:color="auto"/>
                    <w:left w:val="none" w:sz="0" w:space="0" w:color="auto"/>
                    <w:bottom w:val="none" w:sz="0" w:space="0" w:color="auto"/>
                    <w:right w:val="none" w:sz="0" w:space="0" w:color="auto"/>
                  </w:divBdr>
                </w:div>
                <w:div w:id="1121530415">
                  <w:marLeft w:val="0"/>
                  <w:marRight w:val="0"/>
                  <w:marTop w:val="0"/>
                  <w:marBottom w:val="0"/>
                  <w:divBdr>
                    <w:top w:val="none" w:sz="0" w:space="0" w:color="auto"/>
                    <w:left w:val="none" w:sz="0" w:space="0" w:color="auto"/>
                    <w:bottom w:val="none" w:sz="0" w:space="0" w:color="auto"/>
                    <w:right w:val="none" w:sz="0" w:space="0" w:color="auto"/>
                  </w:divBdr>
                </w:div>
                <w:div w:id="1435780273">
                  <w:marLeft w:val="0"/>
                  <w:marRight w:val="0"/>
                  <w:marTop w:val="0"/>
                  <w:marBottom w:val="0"/>
                  <w:divBdr>
                    <w:top w:val="none" w:sz="0" w:space="0" w:color="auto"/>
                    <w:left w:val="none" w:sz="0" w:space="0" w:color="auto"/>
                    <w:bottom w:val="none" w:sz="0" w:space="0" w:color="auto"/>
                    <w:right w:val="none" w:sz="0" w:space="0" w:color="auto"/>
                  </w:divBdr>
                </w:div>
                <w:div w:id="1618095577">
                  <w:marLeft w:val="0"/>
                  <w:marRight w:val="0"/>
                  <w:marTop w:val="0"/>
                  <w:marBottom w:val="0"/>
                  <w:divBdr>
                    <w:top w:val="none" w:sz="0" w:space="0" w:color="auto"/>
                    <w:left w:val="none" w:sz="0" w:space="0" w:color="auto"/>
                    <w:bottom w:val="none" w:sz="0" w:space="0" w:color="auto"/>
                    <w:right w:val="none" w:sz="0" w:space="0" w:color="auto"/>
                  </w:divBdr>
                </w:div>
                <w:div w:id="1763648521">
                  <w:marLeft w:val="0"/>
                  <w:marRight w:val="0"/>
                  <w:marTop w:val="0"/>
                  <w:marBottom w:val="0"/>
                  <w:divBdr>
                    <w:top w:val="none" w:sz="0" w:space="0" w:color="auto"/>
                    <w:left w:val="none" w:sz="0" w:space="0" w:color="auto"/>
                    <w:bottom w:val="none" w:sz="0" w:space="0" w:color="auto"/>
                    <w:right w:val="none" w:sz="0" w:space="0" w:color="auto"/>
                  </w:divBdr>
                </w:div>
                <w:div w:id="176308286">
                  <w:marLeft w:val="0"/>
                  <w:marRight w:val="0"/>
                  <w:marTop w:val="0"/>
                  <w:marBottom w:val="0"/>
                  <w:divBdr>
                    <w:top w:val="none" w:sz="0" w:space="0" w:color="auto"/>
                    <w:left w:val="none" w:sz="0" w:space="0" w:color="auto"/>
                    <w:bottom w:val="none" w:sz="0" w:space="0" w:color="auto"/>
                    <w:right w:val="none" w:sz="0" w:space="0" w:color="auto"/>
                  </w:divBdr>
                </w:div>
                <w:div w:id="837690826">
                  <w:marLeft w:val="0"/>
                  <w:marRight w:val="0"/>
                  <w:marTop w:val="0"/>
                  <w:marBottom w:val="0"/>
                  <w:divBdr>
                    <w:top w:val="none" w:sz="0" w:space="0" w:color="auto"/>
                    <w:left w:val="none" w:sz="0" w:space="0" w:color="auto"/>
                    <w:bottom w:val="none" w:sz="0" w:space="0" w:color="auto"/>
                    <w:right w:val="none" w:sz="0" w:space="0" w:color="auto"/>
                  </w:divBdr>
                </w:div>
                <w:div w:id="1235815774">
                  <w:marLeft w:val="0"/>
                  <w:marRight w:val="0"/>
                  <w:marTop w:val="0"/>
                  <w:marBottom w:val="0"/>
                  <w:divBdr>
                    <w:top w:val="none" w:sz="0" w:space="0" w:color="auto"/>
                    <w:left w:val="none" w:sz="0" w:space="0" w:color="auto"/>
                    <w:bottom w:val="none" w:sz="0" w:space="0" w:color="auto"/>
                    <w:right w:val="none" w:sz="0" w:space="0" w:color="auto"/>
                  </w:divBdr>
                </w:div>
                <w:div w:id="1332683936">
                  <w:marLeft w:val="0"/>
                  <w:marRight w:val="0"/>
                  <w:marTop w:val="0"/>
                  <w:marBottom w:val="0"/>
                  <w:divBdr>
                    <w:top w:val="none" w:sz="0" w:space="0" w:color="auto"/>
                    <w:left w:val="none" w:sz="0" w:space="0" w:color="auto"/>
                    <w:bottom w:val="none" w:sz="0" w:space="0" w:color="auto"/>
                    <w:right w:val="none" w:sz="0" w:space="0" w:color="auto"/>
                  </w:divBdr>
                </w:div>
                <w:div w:id="470094348">
                  <w:marLeft w:val="0"/>
                  <w:marRight w:val="0"/>
                  <w:marTop w:val="0"/>
                  <w:marBottom w:val="0"/>
                  <w:divBdr>
                    <w:top w:val="none" w:sz="0" w:space="0" w:color="auto"/>
                    <w:left w:val="none" w:sz="0" w:space="0" w:color="auto"/>
                    <w:bottom w:val="none" w:sz="0" w:space="0" w:color="auto"/>
                    <w:right w:val="none" w:sz="0" w:space="0" w:color="auto"/>
                  </w:divBdr>
                </w:div>
                <w:div w:id="1829982320">
                  <w:marLeft w:val="0"/>
                  <w:marRight w:val="0"/>
                  <w:marTop w:val="0"/>
                  <w:marBottom w:val="0"/>
                  <w:divBdr>
                    <w:top w:val="none" w:sz="0" w:space="0" w:color="auto"/>
                    <w:left w:val="none" w:sz="0" w:space="0" w:color="auto"/>
                    <w:bottom w:val="none" w:sz="0" w:space="0" w:color="auto"/>
                    <w:right w:val="none" w:sz="0" w:space="0" w:color="auto"/>
                  </w:divBdr>
                </w:div>
                <w:div w:id="1817182287">
                  <w:marLeft w:val="0"/>
                  <w:marRight w:val="0"/>
                  <w:marTop w:val="0"/>
                  <w:marBottom w:val="0"/>
                  <w:divBdr>
                    <w:top w:val="none" w:sz="0" w:space="0" w:color="auto"/>
                    <w:left w:val="none" w:sz="0" w:space="0" w:color="auto"/>
                    <w:bottom w:val="none" w:sz="0" w:space="0" w:color="auto"/>
                    <w:right w:val="none" w:sz="0" w:space="0" w:color="auto"/>
                  </w:divBdr>
                </w:div>
                <w:div w:id="1742026102">
                  <w:marLeft w:val="0"/>
                  <w:marRight w:val="0"/>
                  <w:marTop w:val="0"/>
                  <w:marBottom w:val="0"/>
                  <w:divBdr>
                    <w:top w:val="none" w:sz="0" w:space="0" w:color="auto"/>
                    <w:left w:val="none" w:sz="0" w:space="0" w:color="auto"/>
                    <w:bottom w:val="none" w:sz="0" w:space="0" w:color="auto"/>
                    <w:right w:val="none" w:sz="0" w:space="0" w:color="auto"/>
                  </w:divBdr>
                </w:div>
                <w:div w:id="411119986">
                  <w:marLeft w:val="0"/>
                  <w:marRight w:val="0"/>
                  <w:marTop w:val="0"/>
                  <w:marBottom w:val="0"/>
                  <w:divBdr>
                    <w:top w:val="none" w:sz="0" w:space="0" w:color="auto"/>
                    <w:left w:val="none" w:sz="0" w:space="0" w:color="auto"/>
                    <w:bottom w:val="none" w:sz="0" w:space="0" w:color="auto"/>
                    <w:right w:val="none" w:sz="0" w:space="0" w:color="auto"/>
                  </w:divBdr>
                </w:div>
                <w:div w:id="1733189351">
                  <w:marLeft w:val="0"/>
                  <w:marRight w:val="0"/>
                  <w:marTop w:val="0"/>
                  <w:marBottom w:val="0"/>
                  <w:divBdr>
                    <w:top w:val="none" w:sz="0" w:space="0" w:color="auto"/>
                    <w:left w:val="none" w:sz="0" w:space="0" w:color="auto"/>
                    <w:bottom w:val="none" w:sz="0" w:space="0" w:color="auto"/>
                    <w:right w:val="none" w:sz="0" w:space="0" w:color="auto"/>
                  </w:divBdr>
                </w:div>
                <w:div w:id="1825855767">
                  <w:marLeft w:val="0"/>
                  <w:marRight w:val="0"/>
                  <w:marTop w:val="0"/>
                  <w:marBottom w:val="0"/>
                  <w:divBdr>
                    <w:top w:val="none" w:sz="0" w:space="0" w:color="auto"/>
                    <w:left w:val="none" w:sz="0" w:space="0" w:color="auto"/>
                    <w:bottom w:val="none" w:sz="0" w:space="0" w:color="auto"/>
                    <w:right w:val="none" w:sz="0" w:space="0" w:color="auto"/>
                  </w:divBdr>
                </w:div>
                <w:div w:id="1513253924">
                  <w:marLeft w:val="0"/>
                  <w:marRight w:val="0"/>
                  <w:marTop w:val="0"/>
                  <w:marBottom w:val="0"/>
                  <w:divBdr>
                    <w:top w:val="none" w:sz="0" w:space="0" w:color="auto"/>
                    <w:left w:val="none" w:sz="0" w:space="0" w:color="auto"/>
                    <w:bottom w:val="none" w:sz="0" w:space="0" w:color="auto"/>
                    <w:right w:val="none" w:sz="0" w:space="0" w:color="auto"/>
                  </w:divBdr>
                </w:div>
                <w:div w:id="1442262096">
                  <w:marLeft w:val="0"/>
                  <w:marRight w:val="0"/>
                  <w:marTop w:val="0"/>
                  <w:marBottom w:val="0"/>
                  <w:divBdr>
                    <w:top w:val="none" w:sz="0" w:space="0" w:color="auto"/>
                    <w:left w:val="none" w:sz="0" w:space="0" w:color="auto"/>
                    <w:bottom w:val="none" w:sz="0" w:space="0" w:color="auto"/>
                    <w:right w:val="none" w:sz="0" w:space="0" w:color="auto"/>
                  </w:divBdr>
                </w:div>
                <w:div w:id="418913215">
                  <w:marLeft w:val="0"/>
                  <w:marRight w:val="0"/>
                  <w:marTop w:val="0"/>
                  <w:marBottom w:val="0"/>
                  <w:divBdr>
                    <w:top w:val="none" w:sz="0" w:space="0" w:color="auto"/>
                    <w:left w:val="none" w:sz="0" w:space="0" w:color="auto"/>
                    <w:bottom w:val="none" w:sz="0" w:space="0" w:color="auto"/>
                    <w:right w:val="none" w:sz="0" w:space="0" w:color="auto"/>
                  </w:divBdr>
                </w:div>
                <w:div w:id="286351511">
                  <w:marLeft w:val="0"/>
                  <w:marRight w:val="0"/>
                  <w:marTop w:val="0"/>
                  <w:marBottom w:val="0"/>
                  <w:divBdr>
                    <w:top w:val="none" w:sz="0" w:space="0" w:color="auto"/>
                    <w:left w:val="none" w:sz="0" w:space="0" w:color="auto"/>
                    <w:bottom w:val="none" w:sz="0" w:space="0" w:color="auto"/>
                    <w:right w:val="none" w:sz="0" w:space="0" w:color="auto"/>
                  </w:divBdr>
                </w:div>
                <w:div w:id="669481213">
                  <w:marLeft w:val="0"/>
                  <w:marRight w:val="0"/>
                  <w:marTop w:val="0"/>
                  <w:marBottom w:val="0"/>
                  <w:divBdr>
                    <w:top w:val="none" w:sz="0" w:space="0" w:color="auto"/>
                    <w:left w:val="none" w:sz="0" w:space="0" w:color="auto"/>
                    <w:bottom w:val="none" w:sz="0" w:space="0" w:color="auto"/>
                    <w:right w:val="none" w:sz="0" w:space="0" w:color="auto"/>
                  </w:divBdr>
                </w:div>
                <w:div w:id="492649147">
                  <w:marLeft w:val="0"/>
                  <w:marRight w:val="0"/>
                  <w:marTop w:val="0"/>
                  <w:marBottom w:val="0"/>
                  <w:divBdr>
                    <w:top w:val="none" w:sz="0" w:space="0" w:color="auto"/>
                    <w:left w:val="none" w:sz="0" w:space="0" w:color="auto"/>
                    <w:bottom w:val="none" w:sz="0" w:space="0" w:color="auto"/>
                    <w:right w:val="none" w:sz="0" w:space="0" w:color="auto"/>
                  </w:divBdr>
                </w:div>
                <w:div w:id="669409079">
                  <w:marLeft w:val="0"/>
                  <w:marRight w:val="0"/>
                  <w:marTop w:val="0"/>
                  <w:marBottom w:val="0"/>
                  <w:divBdr>
                    <w:top w:val="none" w:sz="0" w:space="0" w:color="auto"/>
                    <w:left w:val="none" w:sz="0" w:space="0" w:color="auto"/>
                    <w:bottom w:val="none" w:sz="0" w:space="0" w:color="auto"/>
                    <w:right w:val="none" w:sz="0" w:space="0" w:color="auto"/>
                  </w:divBdr>
                </w:div>
                <w:div w:id="1930384841">
                  <w:marLeft w:val="0"/>
                  <w:marRight w:val="0"/>
                  <w:marTop w:val="0"/>
                  <w:marBottom w:val="0"/>
                  <w:divBdr>
                    <w:top w:val="none" w:sz="0" w:space="0" w:color="auto"/>
                    <w:left w:val="none" w:sz="0" w:space="0" w:color="auto"/>
                    <w:bottom w:val="none" w:sz="0" w:space="0" w:color="auto"/>
                    <w:right w:val="none" w:sz="0" w:space="0" w:color="auto"/>
                  </w:divBdr>
                </w:div>
                <w:div w:id="707142030">
                  <w:marLeft w:val="0"/>
                  <w:marRight w:val="0"/>
                  <w:marTop w:val="0"/>
                  <w:marBottom w:val="0"/>
                  <w:divBdr>
                    <w:top w:val="none" w:sz="0" w:space="0" w:color="auto"/>
                    <w:left w:val="none" w:sz="0" w:space="0" w:color="auto"/>
                    <w:bottom w:val="none" w:sz="0" w:space="0" w:color="auto"/>
                    <w:right w:val="none" w:sz="0" w:space="0" w:color="auto"/>
                  </w:divBdr>
                </w:div>
                <w:div w:id="1559171629">
                  <w:marLeft w:val="0"/>
                  <w:marRight w:val="0"/>
                  <w:marTop w:val="0"/>
                  <w:marBottom w:val="0"/>
                  <w:divBdr>
                    <w:top w:val="none" w:sz="0" w:space="0" w:color="auto"/>
                    <w:left w:val="none" w:sz="0" w:space="0" w:color="auto"/>
                    <w:bottom w:val="none" w:sz="0" w:space="0" w:color="auto"/>
                    <w:right w:val="none" w:sz="0" w:space="0" w:color="auto"/>
                  </w:divBdr>
                </w:div>
                <w:div w:id="1428581658">
                  <w:marLeft w:val="0"/>
                  <w:marRight w:val="0"/>
                  <w:marTop w:val="0"/>
                  <w:marBottom w:val="0"/>
                  <w:divBdr>
                    <w:top w:val="none" w:sz="0" w:space="0" w:color="auto"/>
                    <w:left w:val="none" w:sz="0" w:space="0" w:color="auto"/>
                    <w:bottom w:val="none" w:sz="0" w:space="0" w:color="auto"/>
                    <w:right w:val="none" w:sz="0" w:space="0" w:color="auto"/>
                  </w:divBdr>
                </w:div>
                <w:div w:id="555354424">
                  <w:marLeft w:val="0"/>
                  <w:marRight w:val="0"/>
                  <w:marTop w:val="0"/>
                  <w:marBottom w:val="0"/>
                  <w:divBdr>
                    <w:top w:val="none" w:sz="0" w:space="0" w:color="auto"/>
                    <w:left w:val="none" w:sz="0" w:space="0" w:color="auto"/>
                    <w:bottom w:val="none" w:sz="0" w:space="0" w:color="auto"/>
                    <w:right w:val="none" w:sz="0" w:space="0" w:color="auto"/>
                  </w:divBdr>
                </w:div>
                <w:div w:id="711661706">
                  <w:marLeft w:val="0"/>
                  <w:marRight w:val="0"/>
                  <w:marTop w:val="0"/>
                  <w:marBottom w:val="0"/>
                  <w:divBdr>
                    <w:top w:val="none" w:sz="0" w:space="0" w:color="auto"/>
                    <w:left w:val="none" w:sz="0" w:space="0" w:color="auto"/>
                    <w:bottom w:val="none" w:sz="0" w:space="0" w:color="auto"/>
                    <w:right w:val="none" w:sz="0" w:space="0" w:color="auto"/>
                  </w:divBdr>
                </w:div>
                <w:div w:id="70936468">
                  <w:marLeft w:val="0"/>
                  <w:marRight w:val="0"/>
                  <w:marTop w:val="0"/>
                  <w:marBottom w:val="0"/>
                  <w:divBdr>
                    <w:top w:val="none" w:sz="0" w:space="0" w:color="auto"/>
                    <w:left w:val="none" w:sz="0" w:space="0" w:color="auto"/>
                    <w:bottom w:val="none" w:sz="0" w:space="0" w:color="auto"/>
                    <w:right w:val="none" w:sz="0" w:space="0" w:color="auto"/>
                  </w:divBdr>
                </w:div>
                <w:div w:id="812873273">
                  <w:marLeft w:val="0"/>
                  <w:marRight w:val="0"/>
                  <w:marTop w:val="0"/>
                  <w:marBottom w:val="0"/>
                  <w:divBdr>
                    <w:top w:val="none" w:sz="0" w:space="0" w:color="auto"/>
                    <w:left w:val="none" w:sz="0" w:space="0" w:color="auto"/>
                    <w:bottom w:val="none" w:sz="0" w:space="0" w:color="auto"/>
                    <w:right w:val="none" w:sz="0" w:space="0" w:color="auto"/>
                  </w:divBdr>
                </w:div>
                <w:div w:id="490022709">
                  <w:marLeft w:val="0"/>
                  <w:marRight w:val="0"/>
                  <w:marTop w:val="0"/>
                  <w:marBottom w:val="0"/>
                  <w:divBdr>
                    <w:top w:val="none" w:sz="0" w:space="0" w:color="auto"/>
                    <w:left w:val="none" w:sz="0" w:space="0" w:color="auto"/>
                    <w:bottom w:val="none" w:sz="0" w:space="0" w:color="auto"/>
                    <w:right w:val="none" w:sz="0" w:space="0" w:color="auto"/>
                  </w:divBdr>
                </w:div>
                <w:div w:id="975110719">
                  <w:marLeft w:val="0"/>
                  <w:marRight w:val="0"/>
                  <w:marTop w:val="0"/>
                  <w:marBottom w:val="0"/>
                  <w:divBdr>
                    <w:top w:val="none" w:sz="0" w:space="0" w:color="auto"/>
                    <w:left w:val="none" w:sz="0" w:space="0" w:color="auto"/>
                    <w:bottom w:val="none" w:sz="0" w:space="0" w:color="auto"/>
                    <w:right w:val="none" w:sz="0" w:space="0" w:color="auto"/>
                  </w:divBdr>
                </w:div>
                <w:div w:id="940801470">
                  <w:marLeft w:val="0"/>
                  <w:marRight w:val="0"/>
                  <w:marTop w:val="0"/>
                  <w:marBottom w:val="0"/>
                  <w:divBdr>
                    <w:top w:val="none" w:sz="0" w:space="0" w:color="auto"/>
                    <w:left w:val="none" w:sz="0" w:space="0" w:color="auto"/>
                    <w:bottom w:val="none" w:sz="0" w:space="0" w:color="auto"/>
                    <w:right w:val="none" w:sz="0" w:space="0" w:color="auto"/>
                  </w:divBdr>
                </w:div>
                <w:div w:id="147325202">
                  <w:marLeft w:val="0"/>
                  <w:marRight w:val="0"/>
                  <w:marTop w:val="0"/>
                  <w:marBottom w:val="0"/>
                  <w:divBdr>
                    <w:top w:val="none" w:sz="0" w:space="0" w:color="auto"/>
                    <w:left w:val="none" w:sz="0" w:space="0" w:color="auto"/>
                    <w:bottom w:val="none" w:sz="0" w:space="0" w:color="auto"/>
                    <w:right w:val="none" w:sz="0" w:space="0" w:color="auto"/>
                  </w:divBdr>
                </w:div>
                <w:div w:id="273052230">
                  <w:marLeft w:val="0"/>
                  <w:marRight w:val="0"/>
                  <w:marTop w:val="0"/>
                  <w:marBottom w:val="0"/>
                  <w:divBdr>
                    <w:top w:val="none" w:sz="0" w:space="0" w:color="auto"/>
                    <w:left w:val="none" w:sz="0" w:space="0" w:color="auto"/>
                    <w:bottom w:val="none" w:sz="0" w:space="0" w:color="auto"/>
                    <w:right w:val="none" w:sz="0" w:space="0" w:color="auto"/>
                  </w:divBdr>
                </w:div>
                <w:div w:id="91630672">
                  <w:marLeft w:val="0"/>
                  <w:marRight w:val="0"/>
                  <w:marTop w:val="0"/>
                  <w:marBottom w:val="0"/>
                  <w:divBdr>
                    <w:top w:val="none" w:sz="0" w:space="0" w:color="auto"/>
                    <w:left w:val="none" w:sz="0" w:space="0" w:color="auto"/>
                    <w:bottom w:val="none" w:sz="0" w:space="0" w:color="auto"/>
                    <w:right w:val="none" w:sz="0" w:space="0" w:color="auto"/>
                  </w:divBdr>
                </w:div>
                <w:div w:id="230309597">
                  <w:marLeft w:val="0"/>
                  <w:marRight w:val="0"/>
                  <w:marTop w:val="0"/>
                  <w:marBottom w:val="0"/>
                  <w:divBdr>
                    <w:top w:val="none" w:sz="0" w:space="0" w:color="auto"/>
                    <w:left w:val="none" w:sz="0" w:space="0" w:color="auto"/>
                    <w:bottom w:val="none" w:sz="0" w:space="0" w:color="auto"/>
                    <w:right w:val="none" w:sz="0" w:space="0" w:color="auto"/>
                  </w:divBdr>
                </w:div>
                <w:div w:id="1052539993">
                  <w:marLeft w:val="0"/>
                  <w:marRight w:val="0"/>
                  <w:marTop w:val="0"/>
                  <w:marBottom w:val="0"/>
                  <w:divBdr>
                    <w:top w:val="none" w:sz="0" w:space="0" w:color="auto"/>
                    <w:left w:val="none" w:sz="0" w:space="0" w:color="auto"/>
                    <w:bottom w:val="none" w:sz="0" w:space="0" w:color="auto"/>
                    <w:right w:val="none" w:sz="0" w:space="0" w:color="auto"/>
                  </w:divBdr>
                </w:div>
                <w:div w:id="552349530">
                  <w:marLeft w:val="0"/>
                  <w:marRight w:val="0"/>
                  <w:marTop w:val="0"/>
                  <w:marBottom w:val="0"/>
                  <w:divBdr>
                    <w:top w:val="none" w:sz="0" w:space="0" w:color="auto"/>
                    <w:left w:val="none" w:sz="0" w:space="0" w:color="auto"/>
                    <w:bottom w:val="none" w:sz="0" w:space="0" w:color="auto"/>
                    <w:right w:val="none" w:sz="0" w:space="0" w:color="auto"/>
                  </w:divBdr>
                </w:div>
                <w:div w:id="631643383">
                  <w:marLeft w:val="0"/>
                  <w:marRight w:val="0"/>
                  <w:marTop w:val="0"/>
                  <w:marBottom w:val="0"/>
                  <w:divBdr>
                    <w:top w:val="none" w:sz="0" w:space="0" w:color="auto"/>
                    <w:left w:val="none" w:sz="0" w:space="0" w:color="auto"/>
                    <w:bottom w:val="none" w:sz="0" w:space="0" w:color="auto"/>
                    <w:right w:val="none" w:sz="0" w:space="0" w:color="auto"/>
                  </w:divBdr>
                </w:div>
                <w:div w:id="1238393708">
                  <w:marLeft w:val="0"/>
                  <w:marRight w:val="0"/>
                  <w:marTop w:val="0"/>
                  <w:marBottom w:val="0"/>
                  <w:divBdr>
                    <w:top w:val="none" w:sz="0" w:space="0" w:color="auto"/>
                    <w:left w:val="none" w:sz="0" w:space="0" w:color="auto"/>
                    <w:bottom w:val="none" w:sz="0" w:space="0" w:color="auto"/>
                    <w:right w:val="none" w:sz="0" w:space="0" w:color="auto"/>
                  </w:divBdr>
                </w:div>
                <w:div w:id="1393576268">
                  <w:marLeft w:val="0"/>
                  <w:marRight w:val="0"/>
                  <w:marTop w:val="0"/>
                  <w:marBottom w:val="0"/>
                  <w:divBdr>
                    <w:top w:val="none" w:sz="0" w:space="0" w:color="auto"/>
                    <w:left w:val="none" w:sz="0" w:space="0" w:color="auto"/>
                    <w:bottom w:val="none" w:sz="0" w:space="0" w:color="auto"/>
                    <w:right w:val="none" w:sz="0" w:space="0" w:color="auto"/>
                  </w:divBdr>
                </w:div>
                <w:div w:id="2034450985">
                  <w:marLeft w:val="0"/>
                  <w:marRight w:val="0"/>
                  <w:marTop w:val="0"/>
                  <w:marBottom w:val="0"/>
                  <w:divBdr>
                    <w:top w:val="none" w:sz="0" w:space="0" w:color="auto"/>
                    <w:left w:val="none" w:sz="0" w:space="0" w:color="auto"/>
                    <w:bottom w:val="none" w:sz="0" w:space="0" w:color="auto"/>
                    <w:right w:val="none" w:sz="0" w:space="0" w:color="auto"/>
                  </w:divBdr>
                </w:div>
                <w:div w:id="8422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640394">
          <w:marLeft w:val="0"/>
          <w:marRight w:val="0"/>
          <w:marTop w:val="0"/>
          <w:marBottom w:val="120"/>
          <w:divBdr>
            <w:top w:val="none" w:sz="0" w:space="0" w:color="auto"/>
            <w:left w:val="none" w:sz="0" w:space="0" w:color="auto"/>
            <w:bottom w:val="none" w:sz="0" w:space="0" w:color="auto"/>
            <w:right w:val="none" w:sz="0" w:space="0" w:color="auto"/>
          </w:divBdr>
          <w:divsChild>
            <w:div w:id="1037196629">
              <w:marLeft w:val="0"/>
              <w:marRight w:val="0"/>
              <w:marTop w:val="0"/>
              <w:marBottom w:val="0"/>
              <w:divBdr>
                <w:top w:val="none" w:sz="0" w:space="0" w:color="auto"/>
                <w:left w:val="none" w:sz="0" w:space="0" w:color="auto"/>
                <w:bottom w:val="none" w:sz="0" w:space="0" w:color="auto"/>
                <w:right w:val="none" w:sz="0" w:space="0" w:color="auto"/>
              </w:divBdr>
              <w:divsChild>
                <w:div w:id="1977449305">
                  <w:marLeft w:val="0"/>
                  <w:marRight w:val="0"/>
                  <w:marTop w:val="0"/>
                  <w:marBottom w:val="0"/>
                  <w:divBdr>
                    <w:top w:val="none" w:sz="0" w:space="0" w:color="auto"/>
                    <w:left w:val="none" w:sz="0" w:space="0" w:color="auto"/>
                    <w:bottom w:val="none" w:sz="0" w:space="0" w:color="auto"/>
                    <w:right w:val="none" w:sz="0" w:space="0" w:color="auto"/>
                  </w:divBdr>
                </w:div>
                <w:div w:id="1121416783">
                  <w:marLeft w:val="0"/>
                  <w:marRight w:val="0"/>
                  <w:marTop w:val="0"/>
                  <w:marBottom w:val="0"/>
                  <w:divBdr>
                    <w:top w:val="none" w:sz="0" w:space="0" w:color="auto"/>
                    <w:left w:val="none" w:sz="0" w:space="0" w:color="auto"/>
                    <w:bottom w:val="none" w:sz="0" w:space="0" w:color="auto"/>
                    <w:right w:val="none" w:sz="0" w:space="0" w:color="auto"/>
                  </w:divBdr>
                </w:div>
                <w:div w:id="1342466685">
                  <w:marLeft w:val="0"/>
                  <w:marRight w:val="0"/>
                  <w:marTop w:val="0"/>
                  <w:marBottom w:val="0"/>
                  <w:divBdr>
                    <w:top w:val="none" w:sz="0" w:space="0" w:color="auto"/>
                    <w:left w:val="none" w:sz="0" w:space="0" w:color="auto"/>
                    <w:bottom w:val="none" w:sz="0" w:space="0" w:color="auto"/>
                    <w:right w:val="none" w:sz="0" w:space="0" w:color="auto"/>
                  </w:divBdr>
                </w:div>
                <w:div w:id="1426993028">
                  <w:marLeft w:val="0"/>
                  <w:marRight w:val="0"/>
                  <w:marTop w:val="0"/>
                  <w:marBottom w:val="0"/>
                  <w:divBdr>
                    <w:top w:val="none" w:sz="0" w:space="0" w:color="auto"/>
                    <w:left w:val="none" w:sz="0" w:space="0" w:color="auto"/>
                    <w:bottom w:val="none" w:sz="0" w:space="0" w:color="auto"/>
                    <w:right w:val="none" w:sz="0" w:space="0" w:color="auto"/>
                  </w:divBdr>
                </w:div>
                <w:div w:id="1734573451">
                  <w:marLeft w:val="0"/>
                  <w:marRight w:val="0"/>
                  <w:marTop w:val="0"/>
                  <w:marBottom w:val="0"/>
                  <w:divBdr>
                    <w:top w:val="none" w:sz="0" w:space="0" w:color="auto"/>
                    <w:left w:val="none" w:sz="0" w:space="0" w:color="auto"/>
                    <w:bottom w:val="none" w:sz="0" w:space="0" w:color="auto"/>
                    <w:right w:val="none" w:sz="0" w:space="0" w:color="auto"/>
                  </w:divBdr>
                </w:div>
                <w:div w:id="1906332356">
                  <w:marLeft w:val="0"/>
                  <w:marRight w:val="0"/>
                  <w:marTop w:val="0"/>
                  <w:marBottom w:val="0"/>
                  <w:divBdr>
                    <w:top w:val="none" w:sz="0" w:space="0" w:color="auto"/>
                    <w:left w:val="none" w:sz="0" w:space="0" w:color="auto"/>
                    <w:bottom w:val="none" w:sz="0" w:space="0" w:color="auto"/>
                    <w:right w:val="none" w:sz="0" w:space="0" w:color="auto"/>
                  </w:divBdr>
                </w:div>
                <w:div w:id="1249581285">
                  <w:marLeft w:val="0"/>
                  <w:marRight w:val="0"/>
                  <w:marTop w:val="0"/>
                  <w:marBottom w:val="0"/>
                  <w:divBdr>
                    <w:top w:val="none" w:sz="0" w:space="0" w:color="auto"/>
                    <w:left w:val="none" w:sz="0" w:space="0" w:color="auto"/>
                    <w:bottom w:val="none" w:sz="0" w:space="0" w:color="auto"/>
                    <w:right w:val="none" w:sz="0" w:space="0" w:color="auto"/>
                  </w:divBdr>
                </w:div>
                <w:div w:id="186254530">
                  <w:marLeft w:val="0"/>
                  <w:marRight w:val="0"/>
                  <w:marTop w:val="0"/>
                  <w:marBottom w:val="0"/>
                  <w:divBdr>
                    <w:top w:val="none" w:sz="0" w:space="0" w:color="auto"/>
                    <w:left w:val="none" w:sz="0" w:space="0" w:color="auto"/>
                    <w:bottom w:val="none" w:sz="0" w:space="0" w:color="auto"/>
                    <w:right w:val="none" w:sz="0" w:space="0" w:color="auto"/>
                  </w:divBdr>
                </w:div>
                <w:div w:id="325671251">
                  <w:marLeft w:val="0"/>
                  <w:marRight w:val="0"/>
                  <w:marTop w:val="0"/>
                  <w:marBottom w:val="0"/>
                  <w:divBdr>
                    <w:top w:val="none" w:sz="0" w:space="0" w:color="auto"/>
                    <w:left w:val="none" w:sz="0" w:space="0" w:color="auto"/>
                    <w:bottom w:val="none" w:sz="0" w:space="0" w:color="auto"/>
                    <w:right w:val="none" w:sz="0" w:space="0" w:color="auto"/>
                  </w:divBdr>
                </w:div>
                <w:div w:id="2025400710">
                  <w:marLeft w:val="0"/>
                  <w:marRight w:val="0"/>
                  <w:marTop w:val="0"/>
                  <w:marBottom w:val="0"/>
                  <w:divBdr>
                    <w:top w:val="none" w:sz="0" w:space="0" w:color="auto"/>
                    <w:left w:val="none" w:sz="0" w:space="0" w:color="auto"/>
                    <w:bottom w:val="none" w:sz="0" w:space="0" w:color="auto"/>
                    <w:right w:val="none" w:sz="0" w:space="0" w:color="auto"/>
                  </w:divBdr>
                </w:div>
                <w:div w:id="369576152">
                  <w:marLeft w:val="0"/>
                  <w:marRight w:val="0"/>
                  <w:marTop w:val="0"/>
                  <w:marBottom w:val="0"/>
                  <w:divBdr>
                    <w:top w:val="none" w:sz="0" w:space="0" w:color="auto"/>
                    <w:left w:val="none" w:sz="0" w:space="0" w:color="auto"/>
                    <w:bottom w:val="none" w:sz="0" w:space="0" w:color="auto"/>
                    <w:right w:val="none" w:sz="0" w:space="0" w:color="auto"/>
                  </w:divBdr>
                </w:div>
                <w:div w:id="560097466">
                  <w:marLeft w:val="0"/>
                  <w:marRight w:val="0"/>
                  <w:marTop w:val="0"/>
                  <w:marBottom w:val="0"/>
                  <w:divBdr>
                    <w:top w:val="none" w:sz="0" w:space="0" w:color="auto"/>
                    <w:left w:val="none" w:sz="0" w:space="0" w:color="auto"/>
                    <w:bottom w:val="none" w:sz="0" w:space="0" w:color="auto"/>
                    <w:right w:val="none" w:sz="0" w:space="0" w:color="auto"/>
                  </w:divBdr>
                </w:div>
                <w:div w:id="1300845861">
                  <w:marLeft w:val="0"/>
                  <w:marRight w:val="0"/>
                  <w:marTop w:val="0"/>
                  <w:marBottom w:val="0"/>
                  <w:divBdr>
                    <w:top w:val="none" w:sz="0" w:space="0" w:color="auto"/>
                    <w:left w:val="none" w:sz="0" w:space="0" w:color="auto"/>
                    <w:bottom w:val="none" w:sz="0" w:space="0" w:color="auto"/>
                    <w:right w:val="none" w:sz="0" w:space="0" w:color="auto"/>
                  </w:divBdr>
                </w:div>
                <w:div w:id="191920371">
                  <w:marLeft w:val="0"/>
                  <w:marRight w:val="0"/>
                  <w:marTop w:val="0"/>
                  <w:marBottom w:val="0"/>
                  <w:divBdr>
                    <w:top w:val="none" w:sz="0" w:space="0" w:color="auto"/>
                    <w:left w:val="none" w:sz="0" w:space="0" w:color="auto"/>
                    <w:bottom w:val="none" w:sz="0" w:space="0" w:color="auto"/>
                    <w:right w:val="none" w:sz="0" w:space="0" w:color="auto"/>
                  </w:divBdr>
                </w:div>
                <w:div w:id="883516132">
                  <w:marLeft w:val="0"/>
                  <w:marRight w:val="0"/>
                  <w:marTop w:val="0"/>
                  <w:marBottom w:val="0"/>
                  <w:divBdr>
                    <w:top w:val="none" w:sz="0" w:space="0" w:color="auto"/>
                    <w:left w:val="none" w:sz="0" w:space="0" w:color="auto"/>
                    <w:bottom w:val="none" w:sz="0" w:space="0" w:color="auto"/>
                    <w:right w:val="none" w:sz="0" w:space="0" w:color="auto"/>
                  </w:divBdr>
                </w:div>
                <w:div w:id="1932354972">
                  <w:marLeft w:val="0"/>
                  <w:marRight w:val="0"/>
                  <w:marTop w:val="0"/>
                  <w:marBottom w:val="0"/>
                  <w:divBdr>
                    <w:top w:val="none" w:sz="0" w:space="0" w:color="auto"/>
                    <w:left w:val="none" w:sz="0" w:space="0" w:color="auto"/>
                    <w:bottom w:val="none" w:sz="0" w:space="0" w:color="auto"/>
                    <w:right w:val="none" w:sz="0" w:space="0" w:color="auto"/>
                  </w:divBdr>
                </w:div>
                <w:div w:id="883567481">
                  <w:marLeft w:val="0"/>
                  <w:marRight w:val="0"/>
                  <w:marTop w:val="0"/>
                  <w:marBottom w:val="0"/>
                  <w:divBdr>
                    <w:top w:val="none" w:sz="0" w:space="0" w:color="auto"/>
                    <w:left w:val="none" w:sz="0" w:space="0" w:color="auto"/>
                    <w:bottom w:val="none" w:sz="0" w:space="0" w:color="auto"/>
                    <w:right w:val="none" w:sz="0" w:space="0" w:color="auto"/>
                  </w:divBdr>
                </w:div>
                <w:div w:id="1630435834">
                  <w:marLeft w:val="0"/>
                  <w:marRight w:val="0"/>
                  <w:marTop w:val="0"/>
                  <w:marBottom w:val="0"/>
                  <w:divBdr>
                    <w:top w:val="none" w:sz="0" w:space="0" w:color="auto"/>
                    <w:left w:val="none" w:sz="0" w:space="0" w:color="auto"/>
                    <w:bottom w:val="none" w:sz="0" w:space="0" w:color="auto"/>
                    <w:right w:val="none" w:sz="0" w:space="0" w:color="auto"/>
                  </w:divBdr>
                </w:div>
                <w:div w:id="205990665">
                  <w:marLeft w:val="0"/>
                  <w:marRight w:val="0"/>
                  <w:marTop w:val="0"/>
                  <w:marBottom w:val="0"/>
                  <w:divBdr>
                    <w:top w:val="none" w:sz="0" w:space="0" w:color="auto"/>
                    <w:left w:val="none" w:sz="0" w:space="0" w:color="auto"/>
                    <w:bottom w:val="none" w:sz="0" w:space="0" w:color="auto"/>
                    <w:right w:val="none" w:sz="0" w:space="0" w:color="auto"/>
                  </w:divBdr>
                </w:div>
                <w:div w:id="2057924431">
                  <w:marLeft w:val="0"/>
                  <w:marRight w:val="0"/>
                  <w:marTop w:val="0"/>
                  <w:marBottom w:val="0"/>
                  <w:divBdr>
                    <w:top w:val="none" w:sz="0" w:space="0" w:color="auto"/>
                    <w:left w:val="none" w:sz="0" w:space="0" w:color="auto"/>
                    <w:bottom w:val="none" w:sz="0" w:space="0" w:color="auto"/>
                    <w:right w:val="none" w:sz="0" w:space="0" w:color="auto"/>
                  </w:divBdr>
                </w:div>
                <w:div w:id="1209954257">
                  <w:marLeft w:val="0"/>
                  <w:marRight w:val="0"/>
                  <w:marTop w:val="0"/>
                  <w:marBottom w:val="0"/>
                  <w:divBdr>
                    <w:top w:val="none" w:sz="0" w:space="0" w:color="auto"/>
                    <w:left w:val="none" w:sz="0" w:space="0" w:color="auto"/>
                    <w:bottom w:val="none" w:sz="0" w:space="0" w:color="auto"/>
                    <w:right w:val="none" w:sz="0" w:space="0" w:color="auto"/>
                  </w:divBdr>
                </w:div>
                <w:div w:id="15505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77983">
      <w:bodyDiv w:val="1"/>
      <w:marLeft w:val="0"/>
      <w:marRight w:val="0"/>
      <w:marTop w:val="0"/>
      <w:marBottom w:val="0"/>
      <w:divBdr>
        <w:top w:val="none" w:sz="0" w:space="0" w:color="auto"/>
        <w:left w:val="none" w:sz="0" w:space="0" w:color="auto"/>
        <w:bottom w:val="none" w:sz="0" w:space="0" w:color="auto"/>
        <w:right w:val="none" w:sz="0" w:space="0" w:color="auto"/>
      </w:divBdr>
      <w:divsChild>
        <w:div w:id="637338071">
          <w:marLeft w:val="547"/>
          <w:marRight w:val="0"/>
          <w:marTop w:val="134"/>
          <w:marBottom w:val="0"/>
          <w:divBdr>
            <w:top w:val="none" w:sz="0" w:space="0" w:color="auto"/>
            <w:left w:val="none" w:sz="0" w:space="0" w:color="auto"/>
            <w:bottom w:val="none" w:sz="0" w:space="0" w:color="auto"/>
            <w:right w:val="none" w:sz="0" w:space="0" w:color="auto"/>
          </w:divBdr>
        </w:div>
        <w:div w:id="722096656">
          <w:marLeft w:val="547"/>
          <w:marRight w:val="0"/>
          <w:marTop w:val="134"/>
          <w:marBottom w:val="0"/>
          <w:divBdr>
            <w:top w:val="none" w:sz="0" w:space="0" w:color="auto"/>
            <w:left w:val="none" w:sz="0" w:space="0" w:color="auto"/>
            <w:bottom w:val="none" w:sz="0" w:space="0" w:color="auto"/>
            <w:right w:val="none" w:sz="0" w:space="0" w:color="auto"/>
          </w:divBdr>
        </w:div>
        <w:div w:id="855995555">
          <w:marLeft w:val="547"/>
          <w:marRight w:val="0"/>
          <w:marTop w:val="134"/>
          <w:marBottom w:val="0"/>
          <w:divBdr>
            <w:top w:val="none" w:sz="0" w:space="0" w:color="auto"/>
            <w:left w:val="none" w:sz="0" w:space="0" w:color="auto"/>
            <w:bottom w:val="none" w:sz="0" w:space="0" w:color="auto"/>
            <w:right w:val="none" w:sz="0" w:space="0" w:color="auto"/>
          </w:divBdr>
        </w:div>
        <w:div w:id="1243758901">
          <w:marLeft w:val="547"/>
          <w:marRight w:val="0"/>
          <w:marTop w:val="134"/>
          <w:marBottom w:val="0"/>
          <w:divBdr>
            <w:top w:val="none" w:sz="0" w:space="0" w:color="auto"/>
            <w:left w:val="none" w:sz="0" w:space="0" w:color="auto"/>
            <w:bottom w:val="none" w:sz="0" w:space="0" w:color="auto"/>
            <w:right w:val="none" w:sz="0" w:space="0" w:color="auto"/>
          </w:divBdr>
        </w:div>
        <w:div w:id="1752236991">
          <w:marLeft w:val="547"/>
          <w:marRight w:val="0"/>
          <w:marTop w:val="134"/>
          <w:marBottom w:val="0"/>
          <w:divBdr>
            <w:top w:val="none" w:sz="0" w:space="0" w:color="auto"/>
            <w:left w:val="none" w:sz="0" w:space="0" w:color="auto"/>
            <w:bottom w:val="none" w:sz="0" w:space="0" w:color="auto"/>
            <w:right w:val="none" w:sz="0" w:space="0" w:color="auto"/>
          </w:divBdr>
        </w:div>
        <w:div w:id="2117864983">
          <w:marLeft w:val="547"/>
          <w:marRight w:val="0"/>
          <w:marTop w:val="134"/>
          <w:marBottom w:val="0"/>
          <w:divBdr>
            <w:top w:val="none" w:sz="0" w:space="0" w:color="auto"/>
            <w:left w:val="none" w:sz="0" w:space="0" w:color="auto"/>
            <w:bottom w:val="none" w:sz="0" w:space="0" w:color="auto"/>
            <w:right w:val="none" w:sz="0" w:space="0" w:color="auto"/>
          </w:divBdr>
        </w:div>
      </w:divsChild>
    </w:div>
    <w:div w:id="142098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hardy1@westminster.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uthor@nhs.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78088F64AD64294E98C0D6D5A3085" ma:contentTypeVersion="8" ma:contentTypeDescription="Create a new document." ma:contentTypeScope="" ma:versionID="4e8d7b11044baee4b9d4418ab44ec045">
  <xsd:schema xmlns:xsd="http://www.w3.org/2001/XMLSchema" xmlns:xs="http://www.w3.org/2001/XMLSchema" xmlns:p="http://schemas.microsoft.com/office/2006/metadata/properties" xmlns:ns2="fb99c5ea-3b44-4e14-ade8-2e91405ebdc0" xmlns:ns3="0e97cef8-98d4-4545-aceb-12770e9fb9a7" targetNamespace="http://schemas.microsoft.com/office/2006/metadata/properties" ma:root="true" ma:fieldsID="b6b6ba96ec2d0ab056bfe22573865d8e" ns2:_="" ns3:_="">
    <xsd:import namespace="fb99c5ea-3b44-4e14-ade8-2e91405ebdc0"/>
    <xsd:import namespace="0e97cef8-98d4-4545-aceb-12770e9fb9a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9c5ea-3b44-4e14-ade8-2e91405eb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7cef8-98d4-4545-aceb-12770e9fb9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52026-0091-4617-A837-90CE7817A3C5}">
  <ds:schemaRefs>
    <ds:schemaRef ds:uri="http://schemas.microsoft.com/sharepoint/v3/contenttype/forms"/>
  </ds:schemaRefs>
</ds:datastoreItem>
</file>

<file path=customXml/itemProps2.xml><?xml version="1.0" encoding="utf-8"?>
<ds:datastoreItem xmlns:ds="http://schemas.openxmlformats.org/officeDocument/2006/customXml" ds:itemID="{34050863-031E-4705-AFE8-BAFA44AF5052}">
  <ds:schemaRefs>
    <ds:schemaRef ds:uri="http://purl.org/dc/terms/"/>
    <ds:schemaRef ds:uri="http://www.w3.org/XML/1998/namespace"/>
    <ds:schemaRef ds:uri="http://schemas.microsoft.com/office/2006/metadata/properties"/>
    <ds:schemaRef ds:uri="0e97cef8-98d4-4545-aceb-12770e9fb9a7"/>
    <ds:schemaRef ds:uri="http://schemas.openxmlformats.org/package/2006/metadata/core-properties"/>
    <ds:schemaRef ds:uri="http://schemas.microsoft.com/office/2006/documentManagement/types"/>
    <ds:schemaRef ds:uri="http://purl.org/dc/elements/1.1/"/>
    <ds:schemaRef ds:uri="fb99c5ea-3b44-4e14-ade8-2e91405ebdc0"/>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E6930EA9-186E-4504-92CE-050C77D4C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9c5ea-3b44-4e14-ade8-2e91405ebdc0"/>
    <ds:schemaRef ds:uri="0e97cef8-98d4-4545-aceb-12770e9fb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F317E3-A8D3-45D6-81BD-048FA982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7</vt:lpstr>
    </vt:vector>
  </TitlesOfParts>
  <Company>City of Westminster</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E1100X</dc:creator>
  <cp:keywords/>
  <dc:description/>
  <cp:lastModifiedBy>Taru Jaroszynski</cp:lastModifiedBy>
  <cp:revision>2</cp:revision>
  <cp:lastPrinted>2010-06-18T14:59:00Z</cp:lastPrinted>
  <dcterms:created xsi:type="dcterms:W3CDTF">2019-02-28T16:03:00Z</dcterms:created>
  <dcterms:modified xsi:type="dcterms:W3CDTF">2019-02-28T16:03:00Z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0x0101001C078088F64AD64294E98C0D6D5A3085</vt:lpwstr>
  </property>
</Properties>
</file>